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790C" w14:textId="24DE7BA9" w:rsidR="00FE5A3B" w:rsidRPr="00AA63EA" w:rsidRDefault="00AA63EA" w:rsidP="00BD165B">
      <w:pPr>
        <w:jc w:val="both"/>
        <w:rPr>
          <w:rFonts w:ascii="Arial" w:hAnsi="Arial" w:cs="Arial"/>
          <w:b/>
          <w:color w:val="1F497D" w:themeColor="text2"/>
          <w:sz w:val="34"/>
          <w:szCs w:val="34"/>
        </w:rPr>
      </w:pPr>
      <w:r w:rsidRPr="00AA63EA">
        <w:rPr>
          <w:rFonts w:ascii="Arial" w:hAnsi="Arial" w:cs="Arial"/>
          <w:noProof/>
          <w:color w:val="000000"/>
          <w:sz w:val="18"/>
          <w:szCs w:val="18"/>
        </w:rPr>
        <w:drawing>
          <wp:anchor distT="0" distB="0" distL="114300" distR="114300" simplePos="0" relativeHeight="251659264" behindDoc="1" locked="0" layoutInCell="1" allowOverlap="1" wp14:anchorId="063ACBFA" wp14:editId="7E404F07">
            <wp:simplePos x="0" y="0"/>
            <wp:positionH relativeFrom="margin">
              <wp:posOffset>4533265</wp:posOffset>
            </wp:positionH>
            <wp:positionV relativeFrom="paragraph">
              <wp:posOffset>-157480</wp:posOffset>
            </wp:positionV>
            <wp:extent cx="1460155" cy="98298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extLst>
                        <a:ext uri="{28A0092B-C50C-407E-A947-70E740481C1C}">
                          <a14:useLocalDpi xmlns:a14="http://schemas.microsoft.com/office/drawing/2010/main" val="0"/>
                        </a:ext>
                      </a:extLst>
                    </a:blip>
                    <a:stretch>
                      <a:fillRect/>
                    </a:stretch>
                  </pic:blipFill>
                  <pic:spPr>
                    <a:xfrm>
                      <a:off x="0" y="0"/>
                      <a:ext cx="1460155" cy="982980"/>
                    </a:xfrm>
                    <a:prstGeom prst="rect">
                      <a:avLst/>
                    </a:prstGeom>
                  </pic:spPr>
                </pic:pic>
              </a:graphicData>
            </a:graphic>
          </wp:anchor>
        </w:drawing>
      </w:r>
      <w:r w:rsidR="006B49C3" w:rsidRPr="00AA63EA">
        <w:rPr>
          <w:rFonts w:ascii="Arial" w:hAnsi="Arial" w:cs="Arial"/>
          <w:b/>
          <w:color w:val="1F497D" w:themeColor="text2"/>
          <w:sz w:val="34"/>
          <w:szCs w:val="34"/>
        </w:rPr>
        <w:t>IFS</w:t>
      </w:r>
    </w:p>
    <w:p w14:paraId="444DEDB8" w14:textId="25480D0A" w:rsidR="000A063F" w:rsidRPr="00AA63EA" w:rsidRDefault="006B49C3" w:rsidP="00BD165B">
      <w:pPr>
        <w:jc w:val="both"/>
        <w:rPr>
          <w:rFonts w:ascii="Arial" w:hAnsi="Arial" w:cs="Arial"/>
          <w:bCs/>
          <w:color w:val="1F497D" w:themeColor="text2"/>
          <w:sz w:val="28"/>
          <w:szCs w:val="28"/>
        </w:rPr>
      </w:pPr>
      <w:r w:rsidRPr="00AA63EA">
        <w:rPr>
          <w:rFonts w:ascii="Arial" w:hAnsi="Arial" w:cs="Arial"/>
          <w:bCs/>
          <w:color w:val="1F497D" w:themeColor="text2"/>
          <w:sz w:val="28"/>
          <w:szCs w:val="28"/>
        </w:rPr>
        <w:t>INTERNATIONAL F</w:t>
      </w:r>
      <w:r w:rsidR="004A626D">
        <w:rPr>
          <w:rFonts w:ascii="Arial" w:hAnsi="Arial" w:cs="Arial"/>
          <w:bCs/>
          <w:color w:val="1F497D" w:themeColor="text2"/>
          <w:sz w:val="28"/>
          <w:szCs w:val="28"/>
        </w:rPr>
        <w:t>EATURED</w:t>
      </w:r>
      <w:r w:rsidRPr="00AA63EA">
        <w:rPr>
          <w:rFonts w:ascii="Arial" w:hAnsi="Arial" w:cs="Arial"/>
          <w:bCs/>
          <w:color w:val="1F497D" w:themeColor="text2"/>
          <w:sz w:val="28"/>
          <w:szCs w:val="28"/>
        </w:rPr>
        <w:t xml:space="preserve"> STANDARD</w:t>
      </w:r>
    </w:p>
    <w:p w14:paraId="3361BA0A" w14:textId="0471C3FE" w:rsidR="003064E3" w:rsidRPr="00AA63EA" w:rsidRDefault="003064E3" w:rsidP="00BD165B">
      <w:pPr>
        <w:jc w:val="both"/>
        <w:rPr>
          <w:rFonts w:ascii="Arial" w:hAnsi="Arial" w:cs="Arial"/>
          <w:b/>
          <w:color w:val="1F497D" w:themeColor="text2"/>
          <w:sz w:val="32"/>
          <w:szCs w:val="32"/>
        </w:rPr>
      </w:pPr>
    </w:p>
    <w:p w14:paraId="33F959CA" w14:textId="59D09950" w:rsidR="00BD165B" w:rsidRPr="00AA63EA" w:rsidRDefault="00BD165B" w:rsidP="00BD165B">
      <w:pPr>
        <w:shd w:val="clear" w:color="auto" w:fill="FFFFFF"/>
        <w:jc w:val="both"/>
        <w:rPr>
          <w:rFonts w:ascii="Arial" w:hAnsi="Arial" w:cs="Arial"/>
          <w:b/>
          <w:bCs/>
          <w:color w:val="0070C0"/>
        </w:rPr>
      </w:pPr>
      <w:r w:rsidRPr="00AA63EA">
        <w:rPr>
          <w:rFonts w:ascii="Arial" w:hAnsi="Arial" w:cs="Arial"/>
          <w:b/>
          <w:bCs/>
          <w:color w:val="0070C0"/>
        </w:rPr>
        <w:t xml:space="preserve">WHAT IS IFS </w:t>
      </w:r>
      <w:r w:rsidR="00AA63EA" w:rsidRPr="00AA63EA">
        <w:rPr>
          <w:rFonts w:ascii="Arial" w:hAnsi="Arial" w:cs="Arial"/>
          <w:b/>
          <w:bCs/>
          <w:color w:val="0070C0"/>
        </w:rPr>
        <w:t>Logistics</w:t>
      </w:r>
    </w:p>
    <w:p w14:paraId="7FF65AAB" w14:textId="77777777" w:rsidR="00BD165B" w:rsidRPr="00AA63EA" w:rsidRDefault="00BD165B" w:rsidP="00BD165B">
      <w:pPr>
        <w:shd w:val="clear" w:color="auto" w:fill="FFFFFF"/>
        <w:jc w:val="both"/>
        <w:rPr>
          <w:rFonts w:ascii="Arial" w:hAnsi="Arial" w:cs="Arial"/>
          <w:color w:val="000000"/>
          <w:sz w:val="18"/>
          <w:szCs w:val="18"/>
        </w:rPr>
      </w:pPr>
      <w:r w:rsidRPr="00AA63EA">
        <w:rPr>
          <w:rFonts w:ascii="Arial" w:hAnsi="Arial" w:cs="Arial"/>
          <w:color w:val="000000"/>
          <w:sz w:val="18"/>
          <w:szCs w:val="18"/>
        </w:rPr>
        <w:t> </w:t>
      </w:r>
    </w:p>
    <w:p w14:paraId="23929C20" w14:textId="505BFDE6" w:rsidR="00AA63EA" w:rsidRPr="009714B3" w:rsidRDefault="00AA63EA" w:rsidP="00AA63EA">
      <w:pPr>
        <w:pStyle w:val="NormalWeb"/>
        <w:shd w:val="clear" w:color="auto" w:fill="FFFFFF"/>
        <w:spacing w:before="0" w:beforeAutospacing="0" w:after="0" w:afterAutospacing="0"/>
        <w:jc w:val="both"/>
        <w:rPr>
          <w:rFonts w:ascii="Arial" w:hAnsi="Arial" w:cs="Arial"/>
          <w:color w:val="000000" w:themeColor="text1"/>
          <w:sz w:val="18"/>
          <w:szCs w:val="18"/>
          <w:lang w:val="en-US"/>
        </w:rPr>
      </w:pPr>
      <w:r w:rsidRPr="009714B3">
        <w:rPr>
          <w:rFonts w:ascii="Arial" w:hAnsi="Arial" w:cs="Arial"/>
          <w:color w:val="000000" w:themeColor="text1"/>
          <w:sz w:val="18"/>
          <w:szCs w:val="18"/>
          <w:lang w:val="en-US"/>
        </w:rPr>
        <w:t>IFS Logistics</w:t>
      </w:r>
      <w:r w:rsidR="00057FD6">
        <w:rPr>
          <w:rFonts w:ascii="Arial" w:hAnsi="Arial" w:cs="Arial"/>
          <w:color w:val="000000" w:themeColor="text1"/>
          <w:sz w:val="18"/>
          <w:szCs w:val="18"/>
          <w:lang w:val="en-US"/>
        </w:rPr>
        <w:t xml:space="preserve"> was developed </w:t>
      </w:r>
      <w:r w:rsidR="009F49BF">
        <w:rPr>
          <w:rFonts w:ascii="Arial" w:hAnsi="Arial" w:cs="Arial"/>
          <w:color w:val="000000" w:themeColor="text1"/>
          <w:sz w:val="18"/>
          <w:szCs w:val="18"/>
          <w:lang w:val="en-US"/>
        </w:rPr>
        <w:t>i</w:t>
      </w:r>
      <w:r w:rsidR="00057FD6">
        <w:rPr>
          <w:rFonts w:ascii="Arial" w:hAnsi="Arial" w:cs="Arial"/>
          <w:color w:val="000000" w:themeColor="text1"/>
          <w:sz w:val="18"/>
          <w:szCs w:val="18"/>
          <w:lang w:val="en-US"/>
        </w:rPr>
        <w:t>n 2012 and it</w:t>
      </w:r>
      <w:r w:rsidRPr="009714B3">
        <w:rPr>
          <w:rFonts w:ascii="Arial" w:hAnsi="Arial" w:cs="Arial"/>
          <w:color w:val="000000" w:themeColor="text1"/>
          <w:sz w:val="18"/>
          <w:szCs w:val="18"/>
          <w:lang w:val="en-US"/>
        </w:rPr>
        <w:t xml:space="preserve"> is a standard for companies, offering logistics services like transport and storage. </w:t>
      </w:r>
      <w:r w:rsidR="000D3F19" w:rsidRPr="009714B3">
        <w:rPr>
          <w:rFonts w:ascii="Arial" w:hAnsi="Arial" w:cs="Arial"/>
          <w:color w:val="000000" w:themeColor="text1"/>
          <w:sz w:val="18"/>
          <w:szCs w:val="18"/>
          <w:shd w:val="clear" w:color="auto" w:fill="FFFFFF"/>
          <w:lang w:val="en-US"/>
        </w:rPr>
        <w:t xml:space="preserve">IFS Logistics is applicable to both food and non-food products and covers all logistics activities, such as loading, unloading and transportation. The standard can be applied to all sorts of transportation; heavy goods vehicles, trains, ships, </w:t>
      </w:r>
      <w:proofErr w:type="spellStart"/>
      <w:r w:rsidR="000D3F19" w:rsidRPr="009714B3">
        <w:rPr>
          <w:rFonts w:ascii="Arial" w:hAnsi="Arial" w:cs="Arial"/>
          <w:color w:val="000000" w:themeColor="text1"/>
          <w:sz w:val="18"/>
          <w:szCs w:val="18"/>
          <w:shd w:val="clear" w:color="auto" w:fill="FFFFFF"/>
          <w:lang w:val="en-US"/>
        </w:rPr>
        <w:t>aeroplanes</w:t>
      </w:r>
      <w:proofErr w:type="spellEnd"/>
      <w:r w:rsidR="000D3F19" w:rsidRPr="009714B3">
        <w:rPr>
          <w:rFonts w:ascii="Arial" w:hAnsi="Arial" w:cs="Arial"/>
          <w:color w:val="000000" w:themeColor="text1"/>
          <w:sz w:val="18"/>
          <w:szCs w:val="18"/>
          <w:shd w:val="clear" w:color="auto" w:fill="FFFFFF"/>
          <w:lang w:val="en-US"/>
        </w:rPr>
        <w:t xml:space="preserve"> and every other type of transport (temperature controlled or at room temperature)</w:t>
      </w:r>
      <w:r w:rsidR="00635FF7">
        <w:rPr>
          <w:rFonts w:ascii="Arial" w:hAnsi="Arial" w:cs="Arial"/>
          <w:color w:val="000000" w:themeColor="text1"/>
          <w:sz w:val="18"/>
          <w:szCs w:val="18"/>
          <w:shd w:val="clear" w:color="auto" w:fill="FFFFFF"/>
          <w:lang w:val="en-US"/>
        </w:rPr>
        <w:t xml:space="preserve">; </w:t>
      </w:r>
      <w:r w:rsidR="00635FF7" w:rsidRPr="009714B3">
        <w:rPr>
          <w:rFonts w:ascii="Arial" w:hAnsi="Arial" w:cs="Arial"/>
          <w:color w:val="000000" w:themeColor="text1"/>
          <w:sz w:val="18"/>
          <w:szCs w:val="18"/>
          <w:lang w:val="en-US"/>
        </w:rPr>
        <w:t>frozen/refrigerated products or ambient stable products (different states of matter: liquid, solid or gas). This standard also applies to freezing service providers as well as for logistics companies using service providers for their transport and/ or storage activities.</w:t>
      </w:r>
      <w:r w:rsidR="000D3F19" w:rsidRPr="009714B3">
        <w:rPr>
          <w:rFonts w:ascii="Arial" w:hAnsi="Arial" w:cs="Arial"/>
          <w:color w:val="000000" w:themeColor="text1"/>
          <w:sz w:val="18"/>
          <w:szCs w:val="18"/>
          <w:shd w:val="clear" w:color="auto" w:fill="FFFFFF"/>
          <w:lang w:val="en-US"/>
        </w:rPr>
        <w:t xml:space="preserve"> </w:t>
      </w:r>
      <w:r w:rsidRPr="009714B3">
        <w:rPr>
          <w:rFonts w:ascii="Arial" w:hAnsi="Arial" w:cs="Arial"/>
          <w:color w:val="000000" w:themeColor="text1"/>
          <w:sz w:val="18"/>
          <w:szCs w:val="18"/>
          <w:lang w:val="en-US"/>
        </w:rPr>
        <w:t xml:space="preserve">IFS Logistics marks the joint objective of trade and industry to create transparency and trust across the entire supply chain. </w:t>
      </w:r>
      <w:r w:rsidRPr="009714B3">
        <w:rPr>
          <w:rFonts w:ascii="Arial" w:hAnsi="Arial" w:cs="Arial"/>
          <w:color w:val="000000" w:themeColor="text1"/>
          <w:sz w:val="18"/>
          <w:szCs w:val="18"/>
          <w:bdr w:val="none" w:sz="0" w:space="0" w:color="auto" w:frame="1"/>
          <w:lang w:val="en-US"/>
        </w:rPr>
        <w:t>If a food processing company has a logistics or transporting area of its own, this will be covered by the IFS Food Standard (Transport and storage). If logistics and transporting activities are outsourced, IFS Logistics will be applicable.</w:t>
      </w:r>
      <w:r w:rsidR="00635FF7">
        <w:rPr>
          <w:rFonts w:ascii="Arial" w:hAnsi="Arial" w:cs="Arial"/>
          <w:color w:val="000000" w:themeColor="text1"/>
          <w:sz w:val="18"/>
          <w:szCs w:val="18"/>
          <w:bdr w:val="none" w:sz="0" w:space="0" w:color="auto" w:frame="1"/>
          <w:lang w:val="en-US"/>
        </w:rPr>
        <w:t xml:space="preserve"> </w:t>
      </w:r>
      <w:r w:rsidR="009714B3" w:rsidRPr="00057FD6">
        <w:rPr>
          <w:rFonts w:ascii="Arial" w:hAnsi="Arial" w:cs="Arial"/>
          <w:color w:val="000000"/>
          <w:sz w:val="18"/>
          <w:szCs w:val="18"/>
          <w:lang w:val="en-US"/>
        </w:rPr>
        <w:t>V</w:t>
      </w:r>
      <w:r w:rsidR="0006588C">
        <w:rPr>
          <w:rFonts w:ascii="Arial" w:hAnsi="Arial" w:cs="Arial"/>
          <w:color w:val="000000"/>
          <w:sz w:val="18"/>
          <w:szCs w:val="18"/>
          <w:lang w:val="en-US"/>
        </w:rPr>
        <w:t>.</w:t>
      </w:r>
      <w:r w:rsidR="009714B3">
        <w:rPr>
          <w:rFonts w:ascii="Arial" w:hAnsi="Arial" w:cs="Arial"/>
          <w:color w:val="000000"/>
          <w:sz w:val="18"/>
          <w:szCs w:val="18"/>
          <w:lang w:val="en-US"/>
        </w:rPr>
        <w:t>2.</w:t>
      </w:r>
      <w:r w:rsidR="009B28BE">
        <w:rPr>
          <w:rFonts w:ascii="Arial" w:hAnsi="Arial" w:cs="Arial"/>
          <w:color w:val="000000"/>
          <w:sz w:val="18"/>
          <w:szCs w:val="18"/>
          <w:lang w:val="en-US"/>
        </w:rPr>
        <w:t>3</w:t>
      </w:r>
      <w:r w:rsidR="009714B3" w:rsidRPr="00057FD6">
        <w:rPr>
          <w:rFonts w:ascii="Arial" w:hAnsi="Arial" w:cs="Arial"/>
          <w:color w:val="000000"/>
          <w:sz w:val="18"/>
          <w:szCs w:val="18"/>
          <w:lang w:val="en-US"/>
        </w:rPr>
        <w:t xml:space="preserve"> is the latest IFS version</w:t>
      </w:r>
      <w:r w:rsidR="009714B3">
        <w:rPr>
          <w:rFonts w:ascii="Arial" w:hAnsi="Arial" w:cs="Arial"/>
          <w:color w:val="000000"/>
          <w:sz w:val="18"/>
          <w:szCs w:val="18"/>
          <w:lang w:val="en-US"/>
        </w:rPr>
        <w:t xml:space="preserve">, since </w:t>
      </w:r>
      <w:r w:rsidR="009B28BE">
        <w:rPr>
          <w:rFonts w:ascii="Arial" w:hAnsi="Arial" w:cs="Arial"/>
          <w:color w:val="000000"/>
          <w:sz w:val="18"/>
          <w:szCs w:val="18"/>
          <w:lang w:val="en-US"/>
        </w:rPr>
        <w:t>June 2021</w:t>
      </w:r>
      <w:r w:rsidR="009714B3">
        <w:rPr>
          <w:rFonts w:ascii="Arial" w:hAnsi="Arial" w:cs="Arial"/>
          <w:color w:val="000000"/>
          <w:sz w:val="18"/>
          <w:szCs w:val="18"/>
          <w:lang w:val="en-US"/>
        </w:rPr>
        <w:t>.</w:t>
      </w:r>
    </w:p>
    <w:p w14:paraId="56F3A94C" w14:textId="28CF6EFD" w:rsidR="00BD165B" w:rsidRPr="009714B3" w:rsidRDefault="00634F1C" w:rsidP="00634F1C">
      <w:pPr>
        <w:autoSpaceDE w:val="0"/>
        <w:autoSpaceDN w:val="0"/>
        <w:adjustRightInd w:val="0"/>
        <w:jc w:val="both"/>
        <w:rPr>
          <w:rFonts w:ascii="Arial" w:hAnsi="Arial" w:cs="Arial"/>
          <w:color w:val="000000" w:themeColor="text1"/>
          <w:sz w:val="18"/>
          <w:szCs w:val="18"/>
        </w:rPr>
      </w:pPr>
      <w:r w:rsidRPr="009714B3">
        <w:rPr>
          <w:rFonts w:ascii="Arial" w:hAnsi="Arial" w:cs="Arial"/>
          <w:color w:val="000000" w:themeColor="text1"/>
          <w:sz w:val="18"/>
          <w:szCs w:val="18"/>
        </w:rPr>
        <w:t> </w:t>
      </w:r>
      <w:r w:rsidR="00BD165B" w:rsidRPr="009714B3">
        <w:rPr>
          <w:rFonts w:ascii="Arial" w:hAnsi="Arial" w:cs="Arial"/>
          <w:color w:val="000000" w:themeColor="text1"/>
          <w:sz w:val="18"/>
          <w:szCs w:val="18"/>
        </w:rPr>
        <w:t> </w:t>
      </w:r>
    </w:p>
    <w:p w14:paraId="5CB29AF4" w14:textId="77777777" w:rsidR="00BD165B" w:rsidRPr="00AA63EA" w:rsidRDefault="00BD165B" w:rsidP="00BD165B">
      <w:pPr>
        <w:shd w:val="clear" w:color="auto" w:fill="FFFFFF"/>
        <w:jc w:val="both"/>
        <w:rPr>
          <w:rFonts w:ascii="Arial" w:hAnsi="Arial" w:cs="Arial"/>
          <w:color w:val="000000"/>
          <w:sz w:val="18"/>
          <w:szCs w:val="18"/>
        </w:rPr>
      </w:pPr>
      <w:r w:rsidRPr="00AA63EA">
        <w:rPr>
          <w:rFonts w:ascii="Arial" w:hAnsi="Arial" w:cs="Arial"/>
          <w:color w:val="000000"/>
          <w:sz w:val="18"/>
          <w:szCs w:val="18"/>
        </w:rPr>
        <w:t>IFS Certification is a valuable asset for food businesses who wish to export their products to Germany and France, as more and more retailers from these countries require an IFS certificate from their suppliers. IFS Regulation specifies a quantified assessment of requirements that have been fulfilled and the evaluation result is expressed in percentage terms. Thus, a supplier’s customer can evaluate quantitatively the performance of their supplier.</w:t>
      </w:r>
    </w:p>
    <w:p w14:paraId="4AEF7462" w14:textId="77777777" w:rsidR="00BD165B" w:rsidRPr="00AA63EA" w:rsidRDefault="00BD165B" w:rsidP="00BD165B">
      <w:pPr>
        <w:shd w:val="clear" w:color="auto" w:fill="FFFFFF"/>
        <w:jc w:val="both"/>
        <w:rPr>
          <w:rFonts w:ascii="Arial" w:hAnsi="Arial" w:cs="Arial"/>
          <w:color w:val="000000"/>
          <w:sz w:val="18"/>
          <w:szCs w:val="18"/>
        </w:rPr>
      </w:pPr>
      <w:r w:rsidRPr="00AA63EA">
        <w:rPr>
          <w:rFonts w:ascii="Arial" w:hAnsi="Arial" w:cs="Arial"/>
          <w:color w:val="000000"/>
          <w:sz w:val="18"/>
          <w:szCs w:val="18"/>
        </w:rPr>
        <w:t> </w:t>
      </w:r>
    </w:p>
    <w:p w14:paraId="5F50A319" w14:textId="77777777" w:rsidR="00BD165B" w:rsidRPr="00AA63EA" w:rsidRDefault="00BD165B" w:rsidP="00BD165B">
      <w:pPr>
        <w:shd w:val="clear" w:color="auto" w:fill="FFFFFF"/>
        <w:jc w:val="both"/>
        <w:rPr>
          <w:rFonts w:ascii="Arial" w:hAnsi="Arial" w:cs="Arial"/>
          <w:b/>
          <w:bCs/>
          <w:color w:val="0070C0"/>
        </w:rPr>
      </w:pPr>
      <w:r w:rsidRPr="00AA63EA">
        <w:rPr>
          <w:rFonts w:ascii="Arial" w:hAnsi="Arial" w:cs="Arial"/>
          <w:b/>
          <w:bCs/>
          <w:color w:val="0070C0"/>
        </w:rPr>
        <w:t>OBJECTIVES AND BENEFITS OF THE AUDIT</w:t>
      </w:r>
    </w:p>
    <w:p w14:paraId="338DEB92" w14:textId="77777777" w:rsidR="00BD165B" w:rsidRPr="00AA63EA" w:rsidRDefault="00BD165B" w:rsidP="00BD165B">
      <w:pPr>
        <w:shd w:val="clear" w:color="auto" w:fill="FFFFFF"/>
        <w:jc w:val="both"/>
        <w:rPr>
          <w:rFonts w:ascii="Arial" w:hAnsi="Arial" w:cs="Arial"/>
          <w:color w:val="000000"/>
          <w:sz w:val="18"/>
          <w:szCs w:val="18"/>
        </w:rPr>
      </w:pPr>
      <w:r w:rsidRPr="00AA63EA">
        <w:rPr>
          <w:rFonts w:ascii="Arial" w:hAnsi="Arial" w:cs="Arial"/>
          <w:color w:val="000000"/>
          <w:sz w:val="18"/>
          <w:szCs w:val="18"/>
        </w:rPr>
        <w:t> </w:t>
      </w:r>
    </w:p>
    <w:p w14:paraId="57A93096" w14:textId="7B57F217" w:rsidR="00AA63EA" w:rsidRDefault="00AA63EA" w:rsidP="00AA63EA">
      <w:pPr>
        <w:pStyle w:val="NormalWeb"/>
        <w:shd w:val="clear" w:color="auto" w:fill="FFFFFF"/>
        <w:spacing w:before="0" w:beforeAutospacing="0" w:after="0" w:afterAutospacing="0"/>
        <w:rPr>
          <w:rFonts w:ascii="Arial" w:hAnsi="Arial" w:cs="Arial"/>
          <w:color w:val="000000" w:themeColor="text1"/>
          <w:sz w:val="18"/>
          <w:szCs w:val="18"/>
          <w:lang w:val="en-US"/>
        </w:rPr>
      </w:pPr>
      <w:r w:rsidRPr="00AA63EA">
        <w:rPr>
          <w:rFonts w:ascii="Arial" w:hAnsi="Arial" w:cs="Arial"/>
          <w:color w:val="000000" w:themeColor="text1"/>
          <w:sz w:val="18"/>
          <w:szCs w:val="18"/>
          <w:lang w:val="en-US"/>
        </w:rPr>
        <w:t>The requirements of the IFS Logistics are divided into six chapters:</w:t>
      </w:r>
    </w:p>
    <w:p w14:paraId="77EF5B22" w14:textId="77777777" w:rsidR="008572F9" w:rsidRPr="00AA63EA" w:rsidRDefault="008572F9" w:rsidP="00AA63EA">
      <w:pPr>
        <w:pStyle w:val="NormalWeb"/>
        <w:shd w:val="clear" w:color="auto" w:fill="FFFFFF"/>
        <w:spacing w:before="0" w:beforeAutospacing="0" w:after="0" w:afterAutospacing="0"/>
        <w:rPr>
          <w:rFonts w:ascii="Arial" w:hAnsi="Arial" w:cs="Arial"/>
          <w:color w:val="000000" w:themeColor="text1"/>
          <w:sz w:val="18"/>
          <w:szCs w:val="18"/>
          <w:lang w:val="en-US"/>
        </w:rPr>
      </w:pPr>
    </w:p>
    <w:p w14:paraId="10B9E035" w14:textId="77777777" w:rsidR="00AA63EA" w:rsidRPr="00AA63EA" w:rsidRDefault="00AA63EA" w:rsidP="00AA63EA">
      <w:pPr>
        <w:numPr>
          <w:ilvl w:val="0"/>
          <w:numId w:val="23"/>
        </w:numPr>
        <w:shd w:val="clear" w:color="auto" w:fill="FFFFFF"/>
        <w:tabs>
          <w:tab w:val="clear" w:pos="720"/>
          <w:tab w:val="num" w:pos="0"/>
        </w:tabs>
        <w:ind w:left="0" w:firstLine="0"/>
        <w:rPr>
          <w:rFonts w:ascii="Arial" w:hAnsi="Arial" w:cs="Arial"/>
          <w:color w:val="000000" w:themeColor="text1"/>
          <w:sz w:val="18"/>
          <w:szCs w:val="18"/>
        </w:rPr>
      </w:pPr>
      <w:r w:rsidRPr="00AA63EA">
        <w:rPr>
          <w:rFonts w:ascii="Arial" w:hAnsi="Arial" w:cs="Arial"/>
          <w:color w:val="000000" w:themeColor="text1"/>
          <w:sz w:val="18"/>
          <w:szCs w:val="18"/>
        </w:rPr>
        <w:t>Senior management responsibility</w:t>
      </w:r>
    </w:p>
    <w:p w14:paraId="45DB1271" w14:textId="77777777" w:rsidR="00AA63EA" w:rsidRPr="00AA63EA" w:rsidRDefault="00AA63EA" w:rsidP="00AA63EA">
      <w:pPr>
        <w:numPr>
          <w:ilvl w:val="0"/>
          <w:numId w:val="23"/>
        </w:numPr>
        <w:shd w:val="clear" w:color="auto" w:fill="FFFFFF"/>
        <w:tabs>
          <w:tab w:val="clear" w:pos="720"/>
          <w:tab w:val="num" w:pos="0"/>
        </w:tabs>
        <w:ind w:left="0" w:firstLine="0"/>
        <w:rPr>
          <w:rFonts w:ascii="Arial" w:hAnsi="Arial" w:cs="Arial"/>
          <w:color w:val="000000" w:themeColor="text1"/>
          <w:sz w:val="18"/>
          <w:szCs w:val="18"/>
        </w:rPr>
      </w:pPr>
      <w:r w:rsidRPr="00AA63EA">
        <w:rPr>
          <w:rFonts w:ascii="Arial" w:hAnsi="Arial" w:cs="Arial"/>
          <w:color w:val="000000" w:themeColor="text1"/>
          <w:sz w:val="18"/>
          <w:szCs w:val="18"/>
        </w:rPr>
        <w:t>Quality and product safety management system</w:t>
      </w:r>
    </w:p>
    <w:p w14:paraId="005F53F1" w14:textId="77777777" w:rsidR="00AA63EA" w:rsidRPr="00AA63EA" w:rsidRDefault="00AA63EA" w:rsidP="00AA63EA">
      <w:pPr>
        <w:numPr>
          <w:ilvl w:val="0"/>
          <w:numId w:val="23"/>
        </w:numPr>
        <w:shd w:val="clear" w:color="auto" w:fill="FFFFFF"/>
        <w:tabs>
          <w:tab w:val="clear" w:pos="720"/>
          <w:tab w:val="num" w:pos="0"/>
        </w:tabs>
        <w:ind w:left="0" w:firstLine="0"/>
        <w:rPr>
          <w:rFonts w:ascii="Arial" w:hAnsi="Arial" w:cs="Arial"/>
          <w:color w:val="000000" w:themeColor="text1"/>
          <w:sz w:val="18"/>
          <w:szCs w:val="18"/>
        </w:rPr>
      </w:pPr>
      <w:r w:rsidRPr="00AA63EA">
        <w:rPr>
          <w:rFonts w:ascii="Arial" w:hAnsi="Arial" w:cs="Arial"/>
          <w:color w:val="000000" w:themeColor="text1"/>
          <w:sz w:val="18"/>
          <w:szCs w:val="18"/>
        </w:rPr>
        <w:t>Resource management</w:t>
      </w:r>
    </w:p>
    <w:p w14:paraId="642404B0" w14:textId="77777777" w:rsidR="00AA63EA" w:rsidRPr="00AA63EA" w:rsidRDefault="00AA63EA" w:rsidP="00AA63EA">
      <w:pPr>
        <w:numPr>
          <w:ilvl w:val="0"/>
          <w:numId w:val="23"/>
        </w:numPr>
        <w:shd w:val="clear" w:color="auto" w:fill="FFFFFF"/>
        <w:tabs>
          <w:tab w:val="clear" w:pos="720"/>
          <w:tab w:val="num" w:pos="0"/>
        </w:tabs>
        <w:ind w:left="0" w:firstLine="0"/>
        <w:rPr>
          <w:rFonts w:ascii="Arial" w:hAnsi="Arial" w:cs="Arial"/>
          <w:color w:val="000000" w:themeColor="text1"/>
          <w:sz w:val="18"/>
          <w:szCs w:val="18"/>
        </w:rPr>
      </w:pPr>
      <w:r w:rsidRPr="00AA63EA">
        <w:rPr>
          <w:rFonts w:ascii="Arial" w:hAnsi="Arial" w:cs="Arial"/>
          <w:color w:val="000000" w:themeColor="text1"/>
          <w:sz w:val="18"/>
          <w:szCs w:val="18"/>
        </w:rPr>
        <w:t>Realization of the service</w:t>
      </w:r>
    </w:p>
    <w:p w14:paraId="54D4C05C" w14:textId="77777777" w:rsidR="00AA63EA" w:rsidRPr="00AA63EA" w:rsidRDefault="00AA63EA" w:rsidP="00AA63EA">
      <w:pPr>
        <w:numPr>
          <w:ilvl w:val="0"/>
          <w:numId w:val="23"/>
        </w:numPr>
        <w:shd w:val="clear" w:color="auto" w:fill="FFFFFF"/>
        <w:tabs>
          <w:tab w:val="clear" w:pos="720"/>
          <w:tab w:val="num" w:pos="0"/>
        </w:tabs>
        <w:ind w:left="0" w:firstLine="0"/>
        <w:rPr>
          <w:rFonts w:ascii="Arial" w:hAnsi="Arial" w:cs="Arial"/>
          <w:color w:val="000000" w:themeColor="text1"/>
          <w:sz w:val="18"/>
          <w:szCs w:val="18"/>
        </w:rPr>
      </w:pPr>
      <w:r w:rsidRPr="00AA63EA">
        <w:rPr>
          <w:rFonts w:ascii="Arial" w:hAnsi="Arial" w:cs="Arial"/>
          <w:color w:val="000000" w:themeColor="text1"/>
          <w:sz w:val="18"/>
          <w:szCs w:val="18"/>
        </w:rPr>
        <w:t>Measurements, analysis, improvements</w:t>
      </w:r>
    </w:p>
    <w:p w14:paraId="00E46B48" w14:textId="77777777" w:rsidR="00AA63EA" w:rsidRPr="00AA63EA" w:rsidRDefault="00AA63EA" w:rsidP="00AA63EA">
      <w:pPr>
        <w:numPr>
          <w:ilvl w:val="0"/>
          <w:numId w:val="23"/>
        </w:numPr>
        <w:shd w:val="clear" w:color="auto" w:fill="FFFFFF"/>
        <w:tabs>
          <w:tab w:val="clear" w:pos="720"/>
          <w:tab w:val="num" w:pos="0"/>
        </w:tabs>
        <w:ind w:left="0" w:firstLine="0"/>
        <w:rPr>
          <w:rFonts w:ascii="Arial" w:hAnsi="Arial" w:cs="Arial"/>
          <w:color w:val="000000" w:themeColor="text1"/>
          <w:sz w:val="18"/>
          <w:szCs w:val="18"/>
        </w:rPr>
      </w:pPr>
      <w:r w:rsidRPr="00AA63EA">
        <w:rPr>
          <w:rFonts w:ascii="Arial" w:hAnsi="Arial" w:cs="Arial"/>
          <w:color w:val="000000" w:themeColor="text1"/>
          <w:sz w:val="18"/>
          <w:szCs w:val="18"/>
        </w:rPr>
        <w:t>Product defense and external inspections</w:t>
      </w:r>
    </w:p>
    <w:p w14:paraId="7C9CE351" w14:textId="77777777" w:rsidR="00BD165B" w:rsidRPr="00AA63EA" w:rsidRDefault="00BD165B" w:rsidP="00BD165B">
      <w:pPr>
        <w:shd w:val="clear" w:color="auto" w:fill="FFFFFF"/>
        <w:jc w:val="both"/>
        <w:rPr>
          <w:rFonts w:ascii="Arial" w:hAnsi="Arial" w:cs="Arial"/>
          <w:color w:val="000000"/>
          <w:sz w:val="18"/>
          <w:szCs w:val="18"/>
        </w:rPr>
      </w:pPr>
      <w:r w:rsidRPr="00AA63EA">
        <w:rPr>
          <w:rFonts w:ascii="Arial" w:hAnsi="Arial" w:cs="Arial"/>
          <w:color w:val="000000"/>
          <w:sz w:val="18"/>
          <w:szCs w:val="18"/>
        </w:rPr>
        <w:t> </w:t>
      </w:r>
    </w:p>
    <w:p w14:paraId="2D1642A7" w14:textId="09E25ACD" w:rsidR="00BD165B" w:rsidRPr="00AA63EA" w:rsidRDefault="00BD165B" w:rsidP="00BD165B">
      <w:pPr>
        <w:shd w:val="clear" w:color="auto" w:fill="FFFFFF"/>
        <w:jc w:val="both"/>
        <w:rPr>
          <w:rFonts w:ascii="Arial" w:hAnsi="Arial" w:cs="Arial"/>
          <w:color w:val="000000"/>
          <w:sz w:val="18"/>
          <w:szCs w:val="18"/>
        </w:rPr>
      </w:pPr>
      <w:r w:rsidRPr="00AA63EA">
        <w:rPr>
          <w:rFonts w:ascii="Arial" w:hAnsi="Arial" w:cs="Arial"/>
          <w:color w:val="000000"/>
          <w:sz w:val="18"/>
          <w:szCs w:val="18"/>
        </w:rPr>
        <w:t>The IFS standard creates an important opportunity for appraisal and certification in two levels: HIGHER LEVEL and FOUNDATION LEVEL, which helps companies, assess their ability to meet the necessary requirements. FOUNDATION LEVEL requirements are considered to be the same as the minimum requirements that must be met by all companies of the international food industry. HIGHER LEVEL sets higher-level requirements. IFS also includes requirements under the title RECOMMENDATIONS which represent "best practice" in the food industry.</w:t>
      </w:r>
    </w:p>
    <w:p w14:paraId="4A07D3EA" w14:textId="77777777" w:rsidR="00BD165B" w:rsidRPr="00AA63EA" w:rsidRDefault="00BD165B" w:rsidP="00BD165B">
      <w:pPr>
        <w:shd w:val="clear" w:color="auto" w:fill="FFFFFF"/>
        <w:jc w:val="both"/>
        <w:rPr>
          <w:rFonts w:ascii="Arial" w:hAnsi="Arial" w:cs="Arial"/>
          <w:color w:val="000000"/>
          <w:sz w:val="18"/>
          <w:szCs w:val="18"/>
        </w:rPr>
      </w:pPr>
      <w:r w:rsidRPr="00AA63EA">
        <w:rPr>
          <w:rFonts w:ascii="Arial" w:hAnsi="Arial" w:cs="Arial"/>
          <w:color w:val="000000"/>
          <w:sz w:val="18"/>
          <w:szCs w:val="18"/>
        </w:rPr>
        <w:t> </w:t>
      </w:r>
    </w:p>
    <w:p w14:paraId="29598A48" w14:textId="77777777" w:rsidR="00BD165B" w:rsidRPr="00AA63EA" w:rsidRDefault="00BD165B" w:rsidP="00BD165B">
      <w:pPr>
        <w:shd w:val="clear" w:color="auto" w:fill="FFFFFF"/>
        <w:jc w:val="both"/>
        <w:rPr>
          <w:rFonts w:ascii="Arial" w:hAnsi="Arial" w:cs="Arial"/>
          <w:b/>
          <w:bCs/>
          <w:color w:val="000000"/>
          <w:sz w:val="18"/>
          <w:szCs w:val="18"/>
        </w:rPr>
      </w:pPr>
      <w:r w:rsidRPr="00AA63EA">
        <w:rPr>
          <w:rFonts w:ascii="Arial" w:hAnsi="Arial" w:cs="Arial"/>
          <w:b/>
          <w:bCs/>
          <w:color w:val="0070C0"/>
        </w:rPr>
        <w:t>WHY CERTIFY WITH EUROCERT?</w:t>
      </w:r>
    </w:p>
    <w:p w14:paraId="6B1AB090" w14:textId="68112E4A" w:rsidR="00BD165B" w:rsidRPr="00AA63EA" w:rsidRDefault="00BD165B" w:rsidP="00BD165B">
      <w:pPr>
        <w:shd w:val="clear" w:color="auto" w:fill="FFFFFF"/>
        <w:jc w:val="both"/>
        <w:rPr>
          <w:rFonts w:ascii="Arial" w:hAnsi="Arial" w:cs="Arial"/>
          <w:color w:val="000000"/>
          <w:sz w:val="18"/>
          <w:szCs w:val="18"/>
        </w:rPr>
      </w:pPr>
      <w:r w:rsidRPr="00AA63EA">
        <w:rPr>
          <w:rFonts w:ascii="Arial" w:hAnsi="Arial" w:cs="Arial"/>
          <w:color w:val="000000"/>
          <w:sz w:val="18"/>
          <w:szCs w:val="18"/>
        </w:rPr>
        <w:t> </w:t>
      </w:r>
    </w:p>
    <w:p w14:paraId="79F47E4B" w14:textId="180B034C" w:rsidR="00BD165B" w:rsidRPr="00AA63EA" w:rsidRDefault="00BD165B" w:rsidP="00BD165B">
      <w:pPr>
        <w:shd w:val="clear" w:color="auto" w:fill="FFFFFF"/>
        <w:jc w:val="both"/>
        <w:rPr>
          <w:rFonts w:ascii="Arial" w:hAnsi="Arial" w:cs="Arial"/>
          <w:color w:val="000000"/>
          <w:sz w:val="18"/>
          <w:szCs w:val="18"/>
        </w:rPr>
      </w:pPr>
      <w:r w:rsidRPr="00700FC7">
        <w:rPr>
          <w:rFonts w:ascii="Arial" w:hAnsi="Arial" w:cs="Arial"/>
          <w:color w:val="000000"/>
          <w:sz w:val="18"/>
          <w:szCs w:val="18"/>
        </w:rPr>
        <w:t>An important fact is that IFS audits can only be performed by auditors approved by IFS, and under IFS supervision. Certification Bodies are required to publish their audit reports on the IFS website. IFS validity is 12 months.</w:t>
      </w:r>
    </w:p>
    <w:p w14:paraId="339DF85C" w14:textId="77777777" w:rsidR="00BD165B" w:rsidRPr="00AA63EA" w:rsidRDefault="00BD165B" w:rsidP="00BD165B">
      <w:pPr>
        <w:shd w:val="clear" w:color="auto" w:fill="FFFFFF"/>
        <w:jc w:val="both"/>
        <w:rPr>
          <w:rFonts w:ascii="Arial" w:hAnsi="Arial" w:cs="Arial"/>
          <w:color w:val="000000"/>
          <w:sz w:val="18"/>
          <w:szCs w:val="18"/>
        </w:rPr>
      </w:pPr>
      <w:r w:rsidRPr="00AA63EA">
        <w:rPr>
          <w:rFonts w:ascii="Arial" w:hAnsi="Arial" w:cs="Arial"/>
          <w:color w:val="000000"/>
          <w:sz w:val="18"/>
          <w:szCs w:val="18"/>
        </w:rPr>
        <w:t> </w:t>
      </w:r>
    </w:p>
    <w:p w14:paraId="137E9A40" w14:textId="56DDB6E0" w:rsidR="00BD165B" w:rsidRPr="00AA63EA" w:rsidRDefault="00BD165B" w:rsidP="00BD165B">
      <w:pPr>
        <w:shd w:val="clear" w:color="auto" w:fill="FFFFFF"/>
        <w:jc w:val="both"/>
        <w:rPr>
          <w:rFonts w:ascii="Arial" w:hAnsi="Arial" w:cs="Arial"/>
          <w:color w:val="000000"/>
          <w:sz w:val="18"/>
          <w:szCs w:val="18"/>
        </w:rPr>
      </w:pPr>
      <w:r w:rsidRPr="00AA63EA">
        <w:rPr>
          <w:rFonts w:ascii="Arial" w:hAnsi="Arial" w:cs="Arial"/>
          <w:color w:val="000000"/>
          <w:sz w:val="18"/>
          <w:szCs w:val="18"/>
        </w:rPr>
        <w:t>  </w:t>
      </w:r>
    </w:p>
    <w:p w14:paraId="7AF0347B" w14:textId="77777777" w:rsidR="00BD165B" w:rsidRPr="00AA63EA" w:rsidRDefault="00BD165B" w:rsidP="00BD165B">
      <w:pPr>
        <w:shd w:val="clear" w:color="auto" w:fill="FFFFFF"/>
        <w:jc w:val="both"/>
        <w:rPr>
          <w:rFonts w:ascii="Arial" w:hAnsi="Arial" w:cs="Arial"/>
          <w:b/>
          <w:bCs/>
          <w:color w:val="0070C0"/>
        </w:rPr>
      </w:pPr>
      <w:r w:rsidRPr="00AA63EA">
        <w:rPr>
          <w:rFonts w:ascii="Arial" w:hAnsi="Arial" w:cs="Arial"/>
          <w:b/>
          <w:bCs/>
          <w:color w:val="0070C0"/>
        </w:rPr>
        <w:t>CERTIFICATION IN 8 STEPS</w:t>
      </w:r>
    </w:p>
    <w:p w14:paraId="6C1A4B77" w14:textId="77777777" w:rsidR="00BD165B" w:rsidRPr="00AA63EA" w:rsidRDefault="00BD165B" w:rsidP="00BD165B">
      <w:pPr>
        <w:shd w:val="clear" w:color="auto" w:fill="FFFFFF"/>
        <w:jc w:val="both"/>
        <w:rPr>
          <w:rFonts w:ascii="Arial" w:hAnsi="Arial" w:cs="Arial"/>
          <w:color w:val="000000"/>
          <w:sz w:val="18"/>
          <w:szCs w:val="18"/>
        </w:rPr>
      </w:pPr>
      <w:r w:rsidRPr="00AA63EA">
        <w:rPr>
          <w:rFonts w:ascii="Arial" w:hAnsi="Arial" w:cs="Arial"/>
          <w:color w:val="000000"/>
          <w:sz w:val="18"/>
          <w:szCs w:val="18"/>
        </w:rPr>
        <w:t> </w:t>
      </w:r>
    </w:p>
    <w:p w14:paraId="47CE0CF1" w14:textId="74FD6DDD" w:rsidR="00BD165B" w:rsidRPr="00AA63EA" w:rsidRDefault="00BD165B" w:rsidP="00BD165B">
      <w:pPr>
        <w:pStyle w:val="ListParagraph"/>
        <w:numPr>
          <w:ilvl w:val="0"/>
          <w:numId w:val="21"/>
        </w:numPr>
        <w:shd w:val="clear" w:color="auto" w:fill="FFFFFF"/>
        <w:tabs>
          <w:tab w:val="clear" w:pos="720"/>
          <w:tab w:val="num" w:pos="284"/>
        </w:tabs>
        <w:ind w:left="284" w:hanging="284"/>
        <w:jc w:val="both"/>
        <w:rPr>
          <w:rFonts w:ascii="Arial" w:hAnsi="Arial" w:cs="Arial"/>
          <w:color w:val="000000"/>
          <w:sz w:val="18"/>
          <w:szCs w:val="18"/>
        </w:rPr>
      </w:pPr>
      <w:r w:rsidRPr="00AA63EA">
        <w:rPr>
          <w:rFonts w:ascii="Arial" w:hAnsi="Arial" w:cs="Arial"/>
          <w:color w:val="000000"/>
          <w:sz w:val="18"/>
          <w:szCs w:val="18"/>
        </w:rPr>
        <w:t>Application for IFS Certification sent to Eurocert.</w:t>
      </w:r>
    </w:p>
    <w:p w14:paraId="46D34501" w14:textId="12E9B32A" w:rsidR="00BD165B" w:rsidRPr="00AA63EA" w:rsidRDefault="00BD165B" w:rsidP="00BD165B">
      <w:pPr>
        <w:shd w:val="clear" w:color="auto" w:fill="FFFFFF"/>
        <w:tabs>
          <w:tab w:val="num" w:pos="284"/>
        </w:tabs>
        <w:ind w:left="284" w:hanging="284"/>
        <w:jc w:val="both"/>
        <w:rPr>
          <w:rFonts w:ascii="Arial" w:hAnsi="Arial" w:cs="Arial"/>
          <w:color w:val="000000"/>
          <w:sz w:val="18"/>
          <w:szCs w:val="18"/>
        </w:rPr>
      </w:pPr>
    </w:p>
    <w:p w14:paraId="320B0DD5" w14:textId="2A8AFF84" w:rsidR="00BD165B" w:rsidRPr="00AA63EA" w:rsidRDefault="00BD165B" w:rsidP="00BD165B">
      <w:pPr>
        <w:pStyle w:val="ListParagraph"/>
        <w:numPr>
          <w:ilvl w:val="0"/>
          <w:numId w:val="21"/>
        </w:numPr>
        <w:shd w:val="clear" w:color="auto" w:fill="FFFFFF"/>
        <w:tabs>
          <w:tab w:val="clear" w:pos="720"/>
          <w:tab w:val="num" w:pos="284"/>
        </w:tabs>
        <w:ind w:left="284" w:hanging="284"/>
        <w:jc w:val="both"/>
        <w:rPr>
          <w:rFonts w:ascii="Arial" w:hAnsi="Arial" w:cs="Arial"/>
          <w:color w:val="000000"/>
          <w:sz w:val="18"/>
          <w:szCs w:val="18"/>
        </w:rPr>
      </w:pPr>
      <w:r w:rsidRPr="00AA63EA">
        <w:rPr>
          <w:rFonts w:ascii="Arial" w:hAnsi="Arial" w:cs="Arial"/>
          <w:color w:val="000000"/>
          <w:sz w:val="18"/>
          <w:szCs w:val="18"/>
        </w:rPr>
        <w:t>Decision on date of audit. Note that an important step of the IFS certification process is the conduct of internal audits in order to ascertain the company’s compliance with the IFS requirements.</w:t>
      </w:r>
    </w:p>
    <w:p w14:paraId="6D1E6F61" w14:textId="2B010AC9" w:rsidR="00BD165B" w:rsidRPr="00AA63EA" w:rsidRDefault="00BD165B" w:rsidP="00BD165B">
      <w:pPr>
        <w:shd w:val="clear" w:color="auto" w:fill="FFFFFF"/>
        <w:tabs>
          <w:tab w:val="num" w:pos="284"/>
        </w:tabs>
        <w:ind w:left="284" w:hanging="284"/>
        <w:jc w:val="both"/>
        <w:rPr>
          <w:rFonts w:ascii="Arial" w:hAnsi="Arial" w:cs="Arial"/>
          <w:color w:val="000000"/>
          <w:sz w:val="18"/>
          <w:szCs w:val="18"/>
        </w:rPr>
      </w:pPr>
    </w:p>
    <w:p w14:paraId="43A3D59F" w14:textId="035E1B55" w:rsidR="00BD165B" w:rsidRPr="00AA63EA" w:rsidRDefault="00BC419B" w:rsidP="00BD165B">
      <w:pPr>
        <w:pStyle w:val="ListParagraph"/>
        <w:numPr>
          <w:ilvl w:val="0"/>
          <w:numId w:val="21"/>
        </w:numPr>
        <w:shd w:val="clear" w:color="auto" w:fill="FFFFFF"/>
        <w:tabs>
          <w:tab w:val="clear" w:pos="720"/>
          <w:tab w:val="num" w:pos="284"/>
        </w:tabs>
        <w:ind w:left="284" w:hanging="284"/>
        <w:jc w:val="both"/>
        <w:rPr>
          <w:rFonts w:ascii="Arial" w:hAnsi="Arial" w:cs="Arial"/>
          <w:color w:val="000000"/>
          <w:sz w:val="18"/>
          <w:szCs w:val="18"/>
        </w:rPr>
      </w:pPr>
      <w:r>
        <w:rPr>
          <w:rFonts w:ascii="Arial" w:hAnsi="Arial" w:cs="Arial"/>
          <w:color w:val="000000"/>
          <w:sz w:val="18"/>
          <w:szCs w:val="18"/>
        </w:rPr>
        <w:lastRenderedPageBreak/>
        <w:t xml:space="preserve">HACCP- </w:t>
      </w:r>
      <w:r w:rsidR="00BD165B" w:rsidRPr="00AA63EA">
        <w:rPr>
          <w:rFonts w:ascii="Arial" w:hAnsi="Arial" w:cs="Arial"/>
          <w:color w:val="000000"/>
          <w:sz w:val="18"/>
          <w:szCs w:val="18"/>
        </w:rPr>
        <w:t>IFS Manual reviewed in order to be reviewed by auditors.</w:t>
      </w:r>
    </w:p>
    <w:p w14:paraId="7F47187D" w14:textId="02E816CA" w:rsidR="00BD165B" w:rsidRPr="00AA63EA" w:rsidRDefault="00BD165B" w:rsidP="00BD165B">
      <w:pPr>
        <w:shd w:val="clear" w:color="auto" w:fill="FFFFFF"/>
        <w:tabs>
          <w:tab w:val="num" w:pos="284"/>
        </w:tabs>
        <w:ind w:left="284" w:hanging="284"/>
        <w:jc w:val="both"/>
        <w:rPr>
          <w:rFonts w:ascii="Arial" w:hAnsi="Arial" w:cs="Arial"/>
          <w:color w:val="000000"/>
          <w:sz w:val="18"/>
          <w:szCs w:val="18"/>
        </w:rPr>
      </w:pPr>
    </w:p>
    <w:p w14:paraId="65836A8B" w14:textId="1CBEFF67" w:rsidR="00BD165B" w:rsidRPr="00AA63EA" w:rsidRDefault="00BD165B" w:rsidP="00BD165B">
      <w:pPr>
        <w:pStyle w:val="ListParagraph"/>
        <w:numPr>
          <w:ilvl w:val="0"/>
          <w:numId w:val="21"/>
        </w:numPr>
        <w:shd w:val="clear" w:color="auto" w:fill="FFFFFF"/>
        <w:tabs>
          <w:tab w:val="clear" w:pos="720"/>
          <w:tab w:val="num" w:pos="284"/>
        </w:tabs>
        <w:ind w:left="284" w:hanging="284"/>
        <w:jc w:val="both"/>
        <w:rPr>
          <w:rFonts w:ascii="Arial" w:hAnsi="Arial" w:cs="Arial"/>
          <w:color w:val="000000"/>
          <w:sz w:val="18"/>
          <w:szCs w:val="18"/>
        </w:rPr>
      </w:pPr>
      <w:r w:rsidRPr="00AA63EA">
        <w:rPr>
          <w:rFonts w:ascii="Arial" w:hAnsi="Arial" w:cs="Arial"/>
          <w:color w:val="000000"/>
          <w:sz w:val="18"/>
          <w:szCs w:val="18"/>
        </w:rPr>
        <w:t>Audit program is sent to the company. The audit length is determined by the size, people and complexity of processes and products of the company.</w:t>
      </w:r>
    </w:p>
    <w:p w14:paraId="7D9B4F80" w14:textId="63BE2582" w:rsidR="00BD165B" w:rsidRPr="00AA63EA" w:rsidRDefault="00BD165B" w:rsidP="00BD165B">
      <w:pPr>
        <w:shd w:val="clear" w:color="auto" w:fill="FFFFFF"/>
        <w:tabs>
          <w:tab w:val="num" w:pos="284"/>
        </w:tabs>
        <w:ind w:left="284" w:hanging="284"/>
        <w:jc w:val="both"/>
        <w:rPr>
          <w:rFonts w:ascii="Arial" w:hAnsi="Arial" w:cs="Arial"/>
          <w:color w:val="000000"/>
          <w:sz w:val="18"/>
          <w:szCs w:val="18"/>
        </w:rPr>
      </w:pPr>
    </w:p>
    <w:p w14:paraId="4A45EF1D" w14:textId="10B1DF2B" w:rsidR="00BD165B" w:rsidRPr="00AA63EA" w:rsidRDefault="00BD165B" w:rsidP="00BD165B">
      <w:pPr>
        <w:pStyle w:val="ListParagraph"/>
        <w:numPr>
          <w:ilvl w:val="0"/>
          <w:numId w:val="21"/>
        </w:numPr>
        <w:shd w:val="clear" w:color="auto" w:fill="FFFFFF"/>
        <w:tabs>
          <w:tab w:val="clear" w:pos="720"/>
          <w:tab w:val="num" w:pos="284"/>
        </w:tabs>
        <w:ind w:left="284" w:hanging="284"/>
        <w:jc w:val="both"/>
        <w:rPr>
          <w:rFonts w:ascii="Arial" w:hAnsi="Arial" w:cs="Arial"/>
          <w:color w:val="000000"/>
          <w:sz w:val="18"/>
          <w:szCs w:val="18"/>
        </w:rPr>
      </w:pPr>
      <w:r w:rsidRPr="00AA63EA">
        <w:rPr>
          <w:rFonts w:ascii="Arial" w:hAnsi="Arial" w:cs="Arial"/>
          <w:color w:val="000000"/>
          <w:sz w:val="18"/>
          <w:szCs w:val="18"/>
        </w:rPr>
        <w:t>Audit.</w:t>
      </w:r>
    </w:p>
    <w:p w14:paraId="77F3110F" w14:textId="4119A3A6" w:rsidR="00BD165B" w:rsidRPr="00AA63EA" w:rsidRDefault="00BD165B" w:rsidP="00BD165B">
      <w:pPr>
        <w:shd w:val="clear" w:color="auto" w:fill="FFFFFF"/>
        <w:tabs>
          <w:tab w:val="num" w:pos="284"/>
        </w:tabs>
        <w:ind w:left="284" w:hanging="284"/>
        <w:jc w:val="both"/>
        <w:rPr>
          <w:rFonts w:ascii="Arial" w:hAnsi="Arial" w:cs="Arial"/>
          <w:color w:val="000000"/>
          <w:sz w:val="18"/>
          <w:szCs w:val="18"/>
        </w:rPr>
      </w:pPr>
    </w:p>
    <w:p w14:paraId="04242C59" w14:textId="552D26DA" w:rsidR="00BD165B" w:rsidRPr="007D16C9" w:rsidRDefault="00BD165B" w:rsidP="00BD165B">
      <w:pPr>
        <w:pStyle w:val="ListParagraph"/>
        <w:numPr>
          <w:ilvl w:val="0"/>
          <w:numId w:val="21"/>
        </w:numPr>
        <w:shd w:val="clear" w:color="auto" w:fill="FFFFFF"/>
        <w:tabs>
          <w:tab w:val="clear" w:pos="720"/>
          <w:tab w:val="num" w:pos="284"/>
        </w:tabs>
        <w:ind w:left="284" w:hanging="284"/>
        <w:jc w:val="both"/>
        <w:rPr>
          <w:rFonts w:ascii="Arial" w:hAnsi="Arial" w:cs="Arial"/>
          <w:color w:val="000000"/>
          <w:sz w:val="18"/>
          <w:szCs w:val="18"/>
        </w:rPr>
      </w:pPr>
      <w:r w:rsidRPr="007D16C9">
        <w:rPr>
          <w:rFonts w:ascii="Arial" w:hAnsi="Arial" w:cs="Arial"/>
          <w:color w:val="000000"/>
          <w:sz w:val="18"/>
          <w:szCs w:val="18"/>
        </w:rPr>
        <w:t>A preliminary report is sent to the company.</w:t>
      </w:r>
      <w:r w:rsidR="005C7F8F" w:rsidRPr="007D16C9">
        <w:rPr>
          <w:rFonts w:ascii="Arial" w:hAnsi="Arial" w:cs="Arial"/>
          <w:color w:val="000000"/>
          <w:sz w:val="18"/>
          <w:szCs w:val="18"/>
        </w:rPr>
        <w:t xml:space="preserve"> </w:t>
      </w:r>
      <w:r w:rsidRPr="007D16C9">
        <w:rPr>
          <w:rFonts w:ascii="Arial" w:hAnsi="Arial" w:cs="Arial"/>
          <w:color w:val="000000"/>
          <w:sz w:val="18"/>
          <w:szCs w:val="18"/>
        </w:rPr>
        <w:t>Please note that the standard’s regulation does not allow the issue of the IFS certificate in case of more than one Major non-compliances</w:t>
      </w:r>
      <w:r w:rsidR="007D16C9" w:rsidRPr="007D16C9">
        <w:rPr>
          <w:rFonts w:ascii="Arial" w:hAnsi="Arial" w:cs="Arial"/>
          <w:color w:val="000000"/>
          <w:sz w:val="18"/>
          <w:szCs w:val="18"/>
        </w:rPr>
        <w:t>.</w:t>
      </w:r>
    </w:p>
    <w:p w14:paraId="7AC5F5D8" w14:textId="7179A11C" w:rsidR="00BD165B" w:rsidRPr="00AA63EA" w:rsidRDefault="00BD165B" w:rsidP="00BD165B">
      <w:pPr>
        <w:shd w:val="clear" w:color="auto" w:fill="FFFFFF"/>
        <w:tabs>
          <w:tab w:val="num" w:pos="284"/>
        </w:tabs>
        <w:ind w:left="284" w:hanging="284"/>
        <w:jc w:val="both"/>
        <w:rPr>
          <w:rFonts w:ascii="Arial" w:hAnsi="Arial" w:cs="Arial"/>
          <w:color w:val="000000"/>
          <w:sz w:val="18"/>
          <w:szCs w:val="18"/>
        </w:rPr>
      </w:pPr>
    </w:p>
    <w:p w14:paraId="1775636C" w14:textId="6226ACD3" w:rsidR="00BD165B" w:rsidRPr="00AA63EA" w:rsidRDefault="00BD165B" w:rsidP="00BD165B">
      <w:pPr>
        <w:pStyle w:val="ListParagraph"/>
        <w:numPr>
          <w:ilvl w:val="0"/>
          <w:numId w:val="21"/>
        </w:numPr>
        <w:shd w:val="clear" w:color="auto" w:fill="FFFFFF"/>
        <w:tabs>
          <w:tab w:val="clear" w:pos="720"/>
          <w:tab w:val="num" w:pos="284"/>
        </w:tabs>
        <w:ind w:left="284" w:hanging="284"/>
        <w:jc w:val="both"/>
        <w:rPr>
          <w:rFonts w:ascii="Arial" w:hAnsi="Arial" w:cs="Arial"/>
          <w:color w:val="000000"/>
          <w:sz w:val="18"/>
          <w:szCs w:val="18"/>
        </w:rPr>
      </w:pPr>
      <w:r w:rsidRPr="00AA63EA">
        <w:rPr>
          <w:rFonts w:ascii="Arial" w:hAnsi="Arial" w:cs="Arial"/>
          <w:color w:val="000000"/>
          <w:sz w:val="18"/>
          <w:szCs w:val="18"/>
        </w:rPr>
        <w:t>The Action Plan is sent to the Certification body. The Certification Body issues a Final Report and the IFS certificate.</w:t>
      </w:r>
    </w:p>
    <w:p w14:paraId="0D73D4C5" w14:textId="5BD5647E" w:rsidR="00BD165B" w:rsidRPr="00AA63EA" w:rsidRDefault="00BD165B" w:rsidP="00BD165B">
      <w:pPr>
        <w:shd w:val="clear" w:color="auto" w:fill="FFFFFF"/>
        <w:tabs>
          <w:tab w:val="num" w:pos="284"/>
        </w:tabs>
        <w:ind w:left="284" w:hanging="284"/>
        <w:jc w:val="both"/>
        <w:rPr>
          <w:rFonts w:ascii="Arial" w:hAnsi="Arial" w:cs="Arial"/>
          <w:color w:val="000000"/>
          <w:sz w:val="18"/>
          <w:szCs w:val="18"/>
        </w:rPr>
      </w:pPr>
    </w:p>
    <w:p w14:paraId="2FB63553" w14:textId="47DECBDD" w:rsidR="00BD165B" w:rsidRDefault="00BD165B" w:rsidP="00BD165B">
      <w:pPr>
        <w:pStyle w:val="ListParagraph"/>
        <w:numPr>
          <w:ilvl w:val="0"/>
          <w:numId w:val="21"/>
        </w:numPr>
        <w:shd w:val="clear" w:color="auto" w:fill="FFFFFF"/>
        <w:tabs>
          <w:tab w:val="clear" w:pos="720"/>
          <w:tab w:val="num" w:pos="284"/>
        </w:tabs>
        <w:ind w:left="284" w:hanging="284"/>
        <w:jc w:val="both"/>
        <w:rPr>
          <w:rFonts w:ascii="Arial" w:hAnsi="Arial" w:cs="Arial"/>
          <w:color w:val="000000"/>
          <w:sz w:val="18"/>
          <w:szCs w:val="18"/>
        </w:rPr>
      </w:pPr>
      <w:r w:rsidRPr="00AA63EA">
        <w:rPr>
          <w:rFonts w:ascii="Arial" w:hAnsi="Arial" w:cs="Arial"/>
          <w:color w:val="000000"/>
          <w:sz w:val="18"/>
          <w:szCs w:val="18"/>
        </w:rPr>
        <w:t>The IFS Certificate and the Final report are sent to the company.</w:t>
      </w:r>
    </w:p>
    <w:p w14:paraId="2B10C76E" w14:textId="77777777" w:rsidR="005C7F8F" w:rsidRPr="005C7F8F" w:rsidRDefault="005C7F8F" w:rsidP="005C7F8F">
      <w:pPr>
        <w:pStyle w:val="ListParagraph"/>
        <w:rPr>
          <w:rFonts w:ascii="Arial" w:hAnsi="Arial" w:cs="Arial"/>
          <w:color w:val="000000"/>
          <w:sz w:val="18"/>
          <w:szCs w:val="18"/>
        </w:rPr>
      </w:pPr>
    </w:p>
    <w:p w14:paraId="384A1DCD" w14:textId="77777777" w:rsidR="005C7F8F" w:rsidRPr="005C7F8F" w:rsidRDefault="005C7F8F" w:rsidP="005C7F8F">
      <w:pPr>
        <w:autoSpaceDE w:val="0"/>
        <w:autoSpaceDN w:val="0"/>
        <w:adjustRightInd w:val="0"/>
        <w:rPr>
          <w:rFonts w:ascii="Arial" w:eastAsia="MyriadPro-Regular" w:hAnsi="Arial" w:cs="Arial"/>
          <w:color w:val="000000"/>
          <w:sz w:val="18"/>
          <w:szCs w:val="18"/>
        </w:rPr>
      </w:pPr>
      <w:r w:rsidRPr="005C7F8F">
        <w:rPr>
          <w:rFonts w:ascii="Arial" w:eastAsia="MyriadPro-Regular" w:hAnsi="Arial" w:cs="Arial"/>
          <w:color w:val="000000"/>
          <w:sz w:val="18"/>
          <w:szCs w:val="18"/>
        </w:rPr>
        <w:t>The time between the date of the audit and the awarding of certificate is determined as</w:t>
      </w:r>
      <w:r>
        <w:rPr>
          <w:rFonts w:ascii="Arial" w:eastAsia="MyriadPro-Regular" w:hAnsi="Arial" w:cs="Arial"/>
          <w:color w:val="000000"/>
          <w:sz w:val="18"/>
          <w:szCs w:val="18"/>
        </w:rPr>
        <w:t xml:space="preserve"> </w:t>
      </w:r>
      <w:r w:rsidRPr="005C7F8F">
        <w:rPr>
          <w:rFonts w:ascii="Arial" w:eastAsia="MyriadPro-Regular" w:hAnsi="Arial" w:cs="Arial"/>
          <w:color w:val="000000"/>
          <w:sz w:val="18"/>
          <w:szCs w:val="18"/>
        </w:rPr>
        <w:t>follows:</w:t>
      </w:r>
    </w:p>
    <w:p w14:paraId="0E66188B" w14:textId="77777777" w:rsidR="005C7F8F" w:rsidRPr="005C7F8F" w:rsidRDefault="005C7F8F" w:rsidP="005C7F8F">
      <w:pPr>
        <w:autoSpaceDE w:val="0"/>
        <w:autoSpaceDN w:val="0"/>
        <w:adjustRightInd w:val="0"/>
        <w:rPr>
          <w:rFonts w:ascii="Arial" w:eastAsia="MyriadPro-Regular" w:hAnsi="Arial" w:cs="Arial"/>
          <w:color w:val="000000"/>
          <w:sz w:val="18"/>
          <w:szCs w:val="18"/>
        </w:rPr>
      </w:pPr>
      <w:r w:rsidRPr="005C7F8F">
        <w:rPr>
          <w:rFonts w:ascii="Arial" w:eastAsia="MyriadPro-Regular" w:hAnsi="Arial" w:cs="Arial"/>
          <w:color w:val="B91F28"/>
          <w:sz w:val="18"/>
          <w:szCs w:val="18"/>
        </w:rPr>
        <w:t xml:space="preserve">• </w:t>
      </w:r>
      <w:r w:rsidRPr="005C7F8F">
        <w:rPr>
          <w:rFonts w:ascii="Arial" w:eastAsia="MyriadPro-Regular" w:hAnsi="Arial" w:cs="Arial"/>
          <w:color w:val="000000"/>
          <w:sz w:val="18"/>
          <w:szCs w:val="18"/>
        </w:rPr>
        <w:t>2 weeks to draw up the pre-report of the audit</w:t>
      </w:r>
    </w:p>
    <w:p w14:paraId="7DC84284" w14:textId="77777777" w:rsidR="005C7F8F" w:rsidRPr="005C7F8F" w:rsidRDefault="005C7F8F" w:rsidP="005C7F8F">
      <w:pPr>
        <w:autoSpaceDE w:val="0"/>
        <w:autoSpaceDN w:val="0"/>
        <w:adjustRightInd w:val="0"/>
        <w:rPr>
          <w:rFonts w:ascii="Arial" w:eastAsia="MyriadPro-Regular" w:hAnsi="Arial" w:cs="Arial"/>
          <w:color w:val="000000"/>
          <w:sz w:val="18"/>
          <w:szCs w:val="18"/>
        </w:rPr>
      </w:pPr>
      <w:r w:rsidRPr="005C7F8F">
        <w:rPr>
          <w:rFonts w:ascii="Arial" w:eastAsia="MyriadPro-Regular" w:hAnsi="Arial" w:cs="Arial"/>
          <w:color w:val="B91F28"/>
          <w:sz w:val="18"/>
          <w:szCs w:val="18"/>
        </w:rPr>
        <w:t xml:space="preserve">• </w:t>
      </w:r>
      <w:r w:rsidRPr="005C7F8F">
        <w:rPr>
          <w:rFonts w:ascii="Arial" w:eastAsia="MyriadPro-Semibold" w:hAnsi="Arial" w:cs="Arial"/>
          <w:color w:val="000000"/>
          <w:sz w:val="18"/>
          <w:szCs w:val="18"/>
        </w:rPr>
        <w:t>4</w:t>
      </w:r>
      <w:r w:rsidRPr="005C7F8F">
        <w:rPr>
          <w:rFonts w:ascii="Arial" w:eastAsia="MyriadPro-Regular" w:hAnsi="Arial" w:cs="Arial"/>
          <w:color w:val="000000"/>
          <w:sz w:val="18"/>
          <w:szCs w:val="18"/>
        </w:rPr>
        <w:t xml:space="preserve"> weeks for the company to respond to the deviations and non-conformities (</w:t>
      </w:r>
      <w:proofErr w:type="gramStart"/>
      <w:r w:rsidRPr="005C7F8F">
        <w:rPr>
          <w:rFonts w:ascii="Arial" w:eastAsia="MyriadPro-Regular" w:hAnsi="Arial" w:cs="Arial"/>
          <w:color w:val="000000"/>
          <w:sz w:val="18"/>
          <w:szCs w:val="18"/>
        </w:rPr>
        <w:t>i.e.</w:t>
      </w:r>
      <w:proofErr w:type="gramEnd"/>
      <w:r>
        <w:rPr>
          <w:rFonts w:ascii="Arial" w:eastAsia="MyriadPro-Regular" w:hAnsi="Arial" w:cs="Arial"/>
          <w:color w:val="000000"/>
          <w:sz w:val="18"/>
          <w:szCs w:val="18"/>
        </w:rPr>
        <w:t xml:space="preserve"> </w:t>
      </w:r>
      <w:r w:rsidRPr="005C7F8F">
        <w:rPr>
          <w:rFonts w:ascii="Arial" w:eastAsia="MyriadPro-Regular" w:hAnsi="Arial" w:cs="Arial"/>
          <w:color w:val="000000"/>
          <w:sz w:val="18"/>
          <w:szCs w:val="18"/>
        </w:rPr>
        <w:t>draw up the corrective action plan)</w:t>
      </w:r>
    </w:p>
    <w:p w14:paraId="06ACC0BC" w14:textId="77777777" w:rsidR="005C7F8F" w:rsidRPr="005C7F8F" w:rsidRDefault="005C7F8F" w:rsidP="005C7F8F">
      <w:pPr>
        <w:autoSpaceDE w:val="0"/>
        <w:autoSpaceDN w:val="0"/>
        <w:adjustRightInd w:val="0"/>
        <w:rPr>
          <w:rFonts w:ascii="Arial" w:eastAsia="MyriadPro-Regular" w:hAnsi="Arial" w:cs="Arial"/>
          <w:color w:val="000000"/>
          <w:sz w:val="18"/>
          <w:szCs w:val="18"/>
        </w:rPr>
      </w:pPr>
      <w:r w:rsidRPr="005C7F8F">
        <w:rPr>
          <w:rFonts w:ascii="Arial" w:eastAsia="MyriadPro-Regular" w:hAnsi="Arial" w:cs="Arial"/>
          <w:color w:val="B91F28"/>
          <w:sz w:val="18"/>
          <w:szCs w:val="18"/>
        </w:rPr>
        <w:t xml:space="preserve">• </w:t>
      </w:r>
      <w:r w:rsidRPr="005C7F8F">
        <w:rPr>
          <w:rFonts w:ascii="Arial" w:eastAsia="MyriadPro-Regular" w:hAnsi="Arial" w:cs="Arial"/>
          <w:color w:val="000000"/>
          <w:sz w:val="18"/>
          <w:szCs w:val="18"/>
        </w:rPr>
        <w:t xml:space="preserve">2 weeks for the auditor </w:t>
      </w:r>
      <w:r w:rsidRPr="005C7F8F">
        <w:rPr>
          <w:rFonts w:ascii="Arial" w:eastAsia="MyriadPro-Semibold" w:hAnsi="Arial" w:cs="Arial"/>
          <w:color w:val="000000"/>
          <w:sz w:val="18"/>
          <w:szCs w:val="18"/>
        </w:rPr>
        <w:t>/certification body to review the action plan (all corrections</w:t>
      </w:r>
      <w:r>
        <w:rPr>
          <w:rFonts w:ascii="Arial" w:eastAsia="MyriadPro-Semibold" w:hAnsi="Arial" w:cs="Arial"/>
          <w:color w:val="000000"/>
          <w:sz w:val="18"/>
          <w:szCs w:val="18"/>
        </w:rPr>
        <w:t xml:space="preserve"> </w:t>
      </w:r>
      <w:r w:rsidRPr="005C7F8F">
        <w:rPr>
          <w:rFonts w:ascii="Arial" w:eastAsia="MyriadPro-Semibold" w:hAnsi="Arial" w:cs="Arial"/>
          <w:color w:val="000000"/>
          <w:sz w:val="18"/>
          <w:szCs w:val="18"/>
        </w:rPr>
        <w:t xml:space="preserve">shall be implemented) </w:t>
      </w:r>
      <w:r w:rsidRPr="005C7F8F">
        <w:rPr>
          <w:rFonts w:ascii="Arial" w:eastAsia="MyriadPro-Regular" w:hAnsi="Arial" w:cs="Arial"/>
          <w:color w:val="000000"/>
          <w:sz w:val="18"/>
          <w:szCs w:val="18"/>
        </w:rPr>
        <w:t>and upload of the audit report, the corrective action</w:t>
      </w:r>
      <w:r>
        <w:rPr>
          <w:rFonts w:ascii="Arial" w:eastAsia="MyriadPro-Regular" w:hAnsi="Arial" w:cs="Arial"/>
          <w:color w:val="000000"/>
          <w:sz w:val="18"/>
          <w:szCs w:val="18"/>
        </w:rPr>
        <w:t xml:space="preserve"> </w:t>
      </w:r>
      <w:r w:rsidRPr="005C7F8F">
        <w:rPr>
          <w:rFonts w:ascii="Arial" w:eastAsia="MyriadPro-Regular" w:hAnsi="Arial" w:cs="Arial"/>
          <w:color w:val="000000"/>
          <w:sz w:val="18"/>
          <w:szCs w:val="18"/>
        </w:rPr>
        <w:t>plan and the certificate to the IFS Database.</w:t>
      </w:r>
    </w:p>
    <w:p w14:paraId="493FAE5B" w14:textId="2274D0FD" w:rsidR="005C7F8F" w:rsidRPr="005C7F8F" w:rsidRDefault="005C7F8F" w:rsidP="005C7F8F">
      <w:pPr>
        <w:shd w:val="clear" w:color="auto" w:fill="FFFFFF"/>
        <w:tabs>
          <w:tab w:val="num" w:pos="284"/>
        </w:tabs>
        <w:jc w:val="both"/>
        <w:rPr>
          <w:rFonts w:ascii="Arial" w:hAnsi="Arial" w:cs="Arial"/>
          <w:color w:val="000000"/>
          <w:sz w:val="18"/>
          <w:szCs w:val="18"/>
        </w:rPr>
      </w:pPr>
      <w:r w:rsidRPr="005C7F8F">
        <w:rPr>
          <w:rFonts w:ascii="Arial" w:eastAsia="MyriadPro-Semibold" w:hAnsi="Arial" w:cs="Arial"/>
          <w:color w:val="000000"/>
          <w:sz w:val="18"/>
          <w:szCs w:val="18"/>
        </w:rPr>
        <w:t>The timeline is 6 weeks (as a target time) or 8 weeks (as a maximum time)</w:t>
      </w:r>
      <w:r>
        <w:rPr>
          <w:rFonts w:ascii="Arial" w:eastAsia="MyriadPro-Semibold" w:hAnsi="Arial" w:cs="Arial"/>
          <w:color w:val="000000"/>
          <w:sz w:val="18"/>
          <w:szCs w:val="18"/>
        </w:rPr>
        <w:t xml:space="preserve"> </w:t>
      </w:r>
      <w:r w:rsidRPr="005C7F8F">
        <w:rPr>
          <w:rFonts w:ascii="Arial" w:eastAsia="MyriadPro-Semibold" w:hAnsi="Arial" w:cs="Arial"/>
          <w:color w:val="000000"/>
          <w:sz w:val="18"/>
          <w:szCs w:val="18"/>
        </w:rPr>
        <w:t>between the date of audit and the upload of the audit report in the IFS Database</w:t>
      </w:r>
      <w:r>
        <w:rPr>
          <w:rFonts w:ascii="Arial" w:eastAsia="MyriadPro-Semibold" w:hAnsi="Arial" w:cs="Arial"/>
          <w:color w:val="000000"/>
          <w:sz w:val="18"/>
          <w:szCs w:val="18"/>
        </w:rPr>
        <w:t>/i</w:t>
      </w:r>
      <w:r w:rsidRPr="005C7F8F">
        <w:rPr>
          <w:rFonts w:ascii="Arial" w:eastAsia="MyriadPro-Semibold" w:hAnsi="Arial" w:cs="Arial"/>
          <w:color w:val="000000"/>
          <w:sz w:val="18"/>
          <w:szCs w:val="18"/>
        </w:rPr>
        <w:t>ssue of the certificate</w:t>
      </w:r>
    </w:p>
    <w:p w14:paraId="7C288DFC" w14:textId="77777777" w:rsidR="00BD165B" w:rsidRPr="00AA63EA" w:rsidRDefault="00BD165B" w:rsidP="00BD165B">
      <w:pPr>
        <w:shd w:val="clear" w:color="auto" w:fill="FFFFFF"/>
        <w:rPr>
          <w:rFonts w:ascii="Arial" w:hAnsi="Arial" w:cs="Arial"/>
          <w:color w:val="000000"/>
          <w:sz w:val="18"/>
          <w:szCs w:val="18"/>
        </w:rPr>
      </w:pPr>
      <w:r w:rsidRPr="00AA63EA">
        <w:rPr>
          <w:rFonts w:ascii="Arial" w:hAnsi="Arial" w:cs="Arial"/>
          <w:color w:val="000000"/>
          <w:sz w:val="18"/>
          <w:szCs w:val="18"/>
        </w:rPr>
        <w:t> </w:t>
      </w:r>
    </w:p>
    <w:p w14:paraId="3ADBFEC6" w14:textId="77777777" w:rsidR="00BD165B" w:rsidRPr="00AA63EA" w:rsidRDefault="00BD165B" w:rsidP="00BD165B">
      <w:pPr>
        <w:rPr>
          <w:rFonts w:ascii="Arial" w:hAnsi="Arial" w:cs="Arial"/>
        </w:rPr>
      </w:pPr>
    </w:p>
    <w:p w14:paraId="7A0BD545" w14:textId="2DE700D7" w:rsidR="004C1BB7" w:rsidRPr="00AA63EA" w:rsidRDefault="004C1BB7" w:rsidP="00BD165B">
      <w:pPr>
        <w:shd w:val="clear" w:color="auto" w:fill="FFFFFF"/>
        <w:jc w:val="both"/>
        <w:rPr>
          <w:rFonts w:ascii="Arial" w:hAnsi="Arial" w:cs="Arial"/>
          <w:color w:val="000000"/>
          <w:sz w:val="18"/>
          <w:szCs w:val="18"/>
        </w:rPr>
      </w:pPr>
      <w:r w:rsidRPr="00AA63EA">
        <w:rPr>
          <w:rFonts w:ascii="Arial" w:hAnsi="Arial" w:cs="Arial"/>
          <w:color w:val="000000"/>
          <w:sz w:val="18"/>
          <w:szCs w:val="18"/>
        </w:rPr>
        <w:t> </w:t>
      </w:r>
    </w:p>
    <w:sectPr w:rsidR="004C1BB7" w:rsidRPr="00AA63EA" w:rsidSect="000A72EF">
      <w:headerReference w:type="default" r:id="rId8"/>
      <w:footerReference w:type="default" r:id="rId9"/>
      <w:pgSz w:w="12401" w:h="16800"/>
      <w:pgMar w:top="4292" w:right="1452" w:bottom="284" w:left="1440" w:header="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E1AA" w14:textId="77777777" w:rsidR="00253218" w:rsidRDefault="00253218">
      <w:r>
        <w:separator/>
      </w:r>
    </w:p>
  </w:endnote>
  <w:endnote w:type="continuationSeparator" w:id="0">
    <w:p w14:paraId="5D562265" w14:textId="77777777" w:rsidR="00253218" w:rsidRDefault="0025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yriadPro-Regular">
    <w:altName w:val="Calibri"/>
    <w:panose1 w:val="00000000000000000000"/>
    <w:charset w:val="80"/>
    <w:family w:val="swiss"/>
    <w:notTrueType/>
    <w:pitch w:val="default"/>
    <w:sig w:usb0="00000081" w:usb1="08070000" w:usb2="00000010" w:usb3="00000000" w:csb0="00020008" w:csb1="00000000"/>
  </w:font>
  <w:font w:name="MyriadPro-Semibold">
    <w:altName w:val="Calibri"/>
    <w:panose1 w:val="00000000000000000000"/>
    <w:charset w:val="80"/>
    <w:family w:val="swiss"/>
    <w:notTrueType/>
    <w:pitch w:val="default"/>
    <w:sig w:usb0="00000083" w:usb1="08070000" w:usb2="00000010" w:usb3="00000000" w:csb0="0002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EB6B" w14:textId="77777777" w:rsidR="000A72EF" w:rsidRPr="00BD165B" w:rsidRDefault="000A72EF" w:rsidP="000A72EF">
    <w:pPr>
      <w:jc w:val="right"/>
      <w:rPr>
        <w:rFonts w:asciiTheme="minorHAnsi" w:hAnsiTheme="minorHAnsi" w:cstheme="minorHAnsi"/>
        <w:color w:val="0000FF"/>
        <w:sz w:val="16"/>
        <w:szCs w:val="16"/>
        <w:lang w:val="el-GR"/>
      </w:rPr>
    </w:pPr>
    <w:r w:rsidRPr="00BD165B">
      <w:rPr>
        <w:rFonts w:asciiTheme="minorHAnsi" w:hAnsiTheme="minorHAnsi" w:cstheme="minorHAnsi"/>
        <w:color w:val="0000FF"/>
        <w:sz w:val="16"/>
        <w:szCs w:val="16"/>
        <w:lang w:val="el-GR"/>
      </w:rPr>
      <w:t>Χλόης</w:t>
    </w:r>
    <w:r w:rsidRPr="00BD165B">
      <w:rPr>
        <w:rFonts w:asciiTheme="minorHAnsi" w:hAnsiTheme="minorHAnsi" w:cstheme="minorHAnsi"/>
        <w:color w:val="0000FF"/>
        <w:sz w:val="16"/>
        <w:szCs w:val="16"/>
        <w:lang w:val="fr-FR"/>
      </w:rPr>
      <w:t xml:space="preserve"> </w:t>
    </w:r>
    <w:r w:rsidRPr="00BD165B">
      <w:rPr>
        <w:rFonts w:asciiTheme="minorHAnsi" w:hAnsiTheme="minorHAnsi" w:cstheme="minorHAnsi"/>
        <w:color w:val="0000FF"/>
        <w:sz w:val="16"/>
        <w:szCs w:val="16"/>
        <w:lang w:val="el-GR"/>
      </w:rPr>
      <w:t xml:space="preserve">89 </w:t>
    </w:r>
    <w:r w:rsidRPr="00BD165B">
      <w:rPr>
        <w:rFonts w:asciiTheme="minorHAnsi" w:hAnsiTheme="minorHAnsi" w:cstheme="minorHAnsi"/>
        <w:color w:val="0000FF"/>
        <w:sz w:val="16"/>
        <w:szCs w:val="16"/>
        <w:lang w:val="fr-FR"/>
      </w:rPr>
      <w:t>&amp;</w:t>
    </w:r>
    <w:r w:rsidRPr="00BD165B">
      <w:rPr>
        <w:rFonts w:asciiTheme="minorHAnsi" w:hAnsiTheme="minorHAnsi" w:cstheme="minorHAnsi"/>
        <w:color w:val="0000FF"/>
        <w:sz w:val="16"/>
        <w:szCs w:val="16"/>
        <w:lang w:val="el-GR"/>
      </w:rPr>
      <w:t xml:space="preserve"> </w:t>
    </w:r>
    <w:proofErr w:type="spellStart"/>
    <w:r w:rsidRPr="00BD165B">
      <w:rPr>
        <w:rFonts w:asciiTheme="minorHAnsi" w:hAnsiTheme="minorHAnsi" w:cstheme="minorHAnsi"/>
        <w:color w:val="0000FF"/>
        <w:sz w:val="16"/>
        <w:szCs w:val="16"/>
        <w:lang w:val="el-GR"/>
      </w:rPr>
      <w:t>Λυκοβρύσεως</w:t>
    </w:r>
    <w:proofErr w:type="spellEnd"/>
    <w:r w:rsidRPr="00BD165B">
      <w:rPr>
        <w:rFonts w:asciiTheme="minorHAnsi" w:hAnsiTheme="minorHAnsi" w:cstheme="minorHAnsi"/>
        <w:color w:val="0000FF"/>
        <w:sz w:val="16"/>
        <w:szCs w:val="16"/>
        <w:lang w:val="el-GR"/>
      </w:rPr>
      <w:t xml:space="preserve">  </w:t>
    </w:r>
    <w:r w:rsidRPr="00BD165B">
      <w:rPr>
        <w:rFonts w:asciiTheme="minorHAnsi" w:hAnsiTheme="minorHAnsi" w:cstheme="minorHAnsi"/>
        <w:color w:val="0000FF"/>
        <w:sz w:val="16"/>
        <w:szCs w:val="16"/>
        <w:lang w:val="fr-FR"/>
      </w:rPr>
      <w:t>14</w:t>
    </w:r>
    <w:r w:rsidRPr="00BD165B">
      <w:rPr>
        <w:rFonts w:asciiTheme="minorHAnsi" w:hAnsiTheme="minorHAnsi" w:cstheme="minorHAnsi"/>
        <w:color w:val="0000FF"/>
        <w:sz w:val="16"/>
        <w:szCs w:val="16"/>
        <w:lang w:val="el-GR"/>
      </w:rPr>
      <w:t>4</w:t>
    </w:r>
    <w:r w:rsidRPr="00BD165B">
      <w:rPr>
        <w:rFonts w:asciiTheme="minorHAnsi" w:hAnsiTheme="minorHAnsi" w:cstheme="minorHAnsi"/>
        <w:color w:val="0000FF"/>
        <w:sz w:val="16"/>
        <w:szCs w:val="16"/>
        <w:lang w:val="fr-FR"/>
      </w:rPr>
      <w:t xml:space="preserve"> </w:t>
    </w:r>
    <w:r w:rsidRPr="00BD165B">
      <w:rPr>
        <w:rFonts w:asciiTheme="minorHAnsi" w:hAnsiTheme="minorHAnsi" w:cstheme="minorHAnsi"/>
        <w:color w:val="0000FF"/>
        <w:sz w:val="16"/>
        <w:szCs w:val="16"/>
        <w:lang w:val="el-GR"/>
      </w:rPr>
      <w:t>52</w:t>
    </w:r>
    <w:r w:rsidRPr="00BD165B">
      <w:rPr>
        <w:rFonts w:asciiTheme="minorHAnsi" w:hAnsiTheme="minorHAnsi" w:cstheme="minorHAnsi"/>
        <w:color w:val="0000FF"/>
        <w:sz w:val="16"/>
        <w:szCs w:val="16"/>
        <w:lang w:val="fr-FR"/>
      </w:rPr>
      <w:t xml:space="preserve"> </w:t>
    </w:r>
    <w:r w:rsidRPr="00BD165B">
      <w:rPr>
        <w:rFonts w:asciiTheme="minorHAnsi" w:hAnsiTheme="minorHAnsi" w:cstheme="minorHAnsi"/>
        <w:color w:val="0000FF"/>
        <w:sz w:val="16"/>
        <w:szCs w:val="16"/>
        <w:lang w:val="el-GR"/>
      </w:rPr>
      <w:t xml:space="preserve">Μεταμόρφωση </w:t>
    </w:r>
  </w:p>
  <w:p w14:paraId="5EF36D04" w14:textId="77777777" w:rsidR="000A72EF" w:rsidRPr="00BD165B" w:rsidRDefault="000A72EF" w:rsidP="000A72EF">
    <w:pPr>
      <w:jc w:val="right"/>
      <w:rPr>
        <w:rFonts w:asciiTheme="minorHAnsi" w:hAnsiTheme="minorHAnsi" w:cstheme="minorHAnsi"/>
        <w:color w:val="0000FF"/>
        <w:sz w:val="16"/>
        <w:szCs w:val="16"/>
        <w:lang w:val="el-GR"/>
      </w:rPr>
    </w:pPr>
    <w:proofErr w:type="spellStart"/>
    <w:r w:rsidRPr="00BD165B">
      <w:rPr>
        <w:rFonts w:asciiTheme="minorHAnsi" w:hAnsiTheme="minorHAnsi" w:cstheme="minorHAnsi"/>
        <w:color w:val="0000FF"/>
        <w:sz w:val="16"/>
        <w:szCs w:val="16"/>
        <w:lang w:val="el-GR"/>
      </w:rPr>
      <w:t>Τηλ</w:t>
    </w:r>
    <w:proofErr w:type="spellEnd"/>
    <w:r w:rsidRPr="00BD165B">
      <w:rPr>
        <w:rFonts w:asciiTheme="minorHAnsi" w:hAnsiTheme="minorHAnsi" w:cstheme="minorHAnsi"/>
        <w:color w:val="0000FF"/>
        <w:sz w:val="16"/>
        <w:szCs w:val="16"/>
        <w:lang w:val="el-GR"/>
      </w:rPr>
      <w:t xml:space="preserve">:++30 210 6252495, 210 6252495  </w:t>
    </w:r>
    <w:r w:rsidRPr="00BD165B">
      <w:rPr>
        <w:rFonts w:asciiTheme="minorHAnsi" w:hAnsiTheme="minorHAnsi" w:cstheme="minorHAnsi"/>
        <w:color w:val="0000FF"/>
        <w:sz w:val="16"/>
        <w:szCs w:val="16"/>
      </w:rPr>
      <w:t>Fax</w:t>
    </w:r>
    <w:r w:rsidRPr="00BD165B">
      <w:rPr>
        <w:rFonts w:asciiTheme="minorHAnsi" w:hAnsiTheme="minorHAnsi" w:cstheme="minorHAnsi"/>
        <w:color w:val="0000FF"/>
        <w:sz w:val="16"/>
        <w:szCs w:val="16"/>
        <w:lang w:val="el-GR"/>
      </w:rPr>
      <w:t xml:space="preserve">: ++30 210 6203018  </w:t>
    </w:r>
  </w:p>
  <w:p w14:paraId="3BAA2A1D" w14:textId="77777777" w:rsidR="000A72EF" w:rsidRPr="00BD165B" w:rsidRDefault="000A72EF" w:rsidP="000A72EF">
    <w:pPr>
      <w:jc w:val="right"/>
      <w:rPr>
        <w:rFonts w:asciiTheme="minorHAnsi" w:hAnsiTheme="minorHAnsi" w:cstheme="minorHAnsi"/>
      </w:rPr>
    </w:pPr>
    <w:r w:rsidRPr="00BD165B">
      <w:rPr>
        <w:rFonts w:asciiTheme="minorHAnsi" w:hAnsiTheme="minorHAnsi" w:cstheme="minorHAnsi"/>
        <w:color w:val="0000FF"/>
        <w:sz w:val="16"/>
        <w:szCs w:val="16"/>
        <w:lang w:val="de-DE"/>
      </w:rPr>
      <w:t xml:space="preserve">e-mail: </w:t>
    </w:r>
    <w:hyperlink r:id="rId1" w:history="1">
      <w:r w:rsidRPr="00BD165B">
        <w:rPr>
          <w:rStyle w:val="Hyperlink"/>
          <w:rFonts w:asciiTheme="minorHAnsi" w:hAnsiTheme="minorHAnsi" w:cstheme="minorHAnsi"/>
          <w:sz w:val="16"/>
          <w:szCs w:val="16"/>
          <w:lang w:val="de-DE"/>
        </w:rPr>
        <w:t>eurocert@otenet.gr</w:t>
      </w:r>
    </w:hyperlink>
    <w:r w:rsidRPr="00BD165B">
      <w:rPr>
        <w:rFonts w:asciiTheme="minorHAnsi" w:hAnsiTheme="minorHAnsi" w:cstheme="minorHAnsi"/>
        <w:color w:val="0000FF"/>
        <w:sz w:val="16"/>
        <w:szCs w:val="16"/>
      </w:rPr>
      <w:t xml:space="preserve">  </w:t>
    </w:r>
    <w:r w:rsidRPr="00BD165B">
      <w:rPr>
        <w:rFonts w:asciiTheme="minorHAnsi" w:hAnsiTheme="minorHAnsi" w:cstheme="minorHAnsi"/>
        <w:color w:val="0000FF"/>
        <w:sz w:val="16"/>
        <w:szCs w:val="16"/>
        <w:lang w:val="it-IT"/>
      </w:rPr>
      <w:t>web site: www.eurocert.gr</w:t>
    </w:r>
    <w:r w:rsidRPr="00BD165B">
      <w:rPr>
        <w:rFonts w:asciiTheme="minorHAnsi" w:hAnsiTheme="minorHAnsi" w:cstheme="minorHAnsi"/>
        <w:sz w:val="16"/>
        <w:szCs w:val="16"/>
        <w:lang w:val="it-IT"/>
      </w:rPr>
      <w:t xml:space="preserve"> </w:t>
    </w:r>
  </w:p>
  <w:p w14:paraId="2971C7AB" w14:textId="77777777" w:rsidR="000A72EF" w:rsidRDefault="000A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D365" w14:textId="77777777" w:rsidR="00253218" w:rsidRDefault="00253218">
      <w:r>
        <w:separator/>
      </w:r>
    </w:p>
  </w:footnote>
  <w:footnote w:type="continuationSeparator" w:id="0">
    <w:p w14:paraId="422B29B5" w14:textId="77777777" w:rsidR="00253218" w:rsidRDefault="0025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C8E8" w14:textId="3E0E872F" w:rsidR="0025493E" w:rsidRDefault="0050660D" w:rsidP="00905416">
    <w:pPr>
      <w:pStyle w:val="Header"/>
      <w:ind w:left="-1418"/>
      <w:jc w:val="right"/>
    </w:pPr>
    <w:r>
      <w:rPr>
        <w:noProof/>
      </w:rPr>
      <w:drawing>
        <wp:anchor distT="0" distB="0" distL="114300" distR="114300" simplePos="0" relativeHeight="251665408" behindDoc="1" locked="0" layoutInCell="1" allowOverlap="1" wp14:anchorId="4E64E56C" wp14:editId="6AD03E45">
          <wp:simplePos x="0" y="0"/>
          <wp:positionH relativeFrom="column">
            <wp:posOffset>-495300</wp:posOffset>
          </wp:positionH>
          <wp:positionV relativeFrom="paragraph">
            <wp:posOffset>411480</wp:posOffset>
          </wp:positionV>
          <wp:extent cx="1136650" cy="1057275"/>
          <wp:effectExtent l="0" t="0" r="635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542">
      <w:rPr>
        <w:noProof/>
      </w:rPr>
      <w:drawing>
        <wp:anchor distT="0" distB="0" distL="114300" distR="114300" simplePos="0" relativeHeight="251663360" behindDoc="1" locked="0" layoutInCell="1" allowOverlap="1" wp14:anchorId="5F0B0BFB" wp14:editId="3C48ADDC">
          <wp:simplePos x="0" y="0"/>
          <wp:positionH relativeFrom="column">
            <wp:posOffset>3703320</wp:posOffset>
          </wp:positionH>
          <wp:positionV relativeFrom="paragraph">
            <wp:posOffset>60960</wp:posOffset>
          </wp:positionV>
          <wp:extent cx="3194050" cy="2527300"/>
          <wp:effectExtent l="0" t="0" r="0" b="0"/>
          <wp:wrapNone/>
          <wp:docPr id="1138"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194050" cy="2527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4AC"/>
    <w:multiLevelType w:val="hybridMultilevel"/>
    <w:tmpl w:val="1444D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59472A"/>
    <w:multiLevelType w:val="multilevel"/>
    <w:tmpl w:val="72D8333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884" w:hanging="80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F701F"/>
    <w:multiLevelType w:val="multilevel"/>
    <w:tmpl w:val="262C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5189A"/>
    <w:multiLevelType w:val="hybridMultilevel"/>
    <w:tmpl w:val="22BAA3FE"/>
    <w:lvl w:ilvl="0" w:tplc="0408000F">
      <w:start w:val="1"/>
      <w:numFmt w:val="decimal"/>
      <w:lvlText w:val="%1."/>
      <w:lvlJc w:val="left"/>
      <w:pPr>
        <w:ind w:left="1996" w:hanging="360"/>
      </w:pPr>
    </w:lvl>
    <w:lvl w:ilvl="1" w:tplc="04080019" w:tentative="1">
      <w:start w:val="1"/>
      <w:numFmt w:val="lowerLetter"/>
      <w:lvlText w:val="%2."/>
      <w:lvlJc w:val="left"/>
      <w:pPr>
        <w:ind w:left="2716" w:hanging="360"/>
      </w:pPr>
    </w:lvl>
    <w:lvl w:ilvl="2" w:tplc="0408001B" w:tentative="1">
      <w:start w:val="1"/>
      <w:numFmt w:val="lowerRoman"/>
      <w:lvlText w:val="%3."/>
      <w:lvlJc w:val="right"/>
      <w:pPr>
        <w:ind w:left="3436" w:hanging="180"/>
      </w:pPr>
    </w:lvl>
    <w:lvl w:ilvl="3" w:tplc="0408000F" w:tentative="1">
      <w:start w:val="1"/>
      <w:numFmt w:val="decimal"/>
      <w:lvlText w:val="%4."/>
      <w:lvlJc w:val="left"/>
      <w:pPr>
        <w:ind w:left="4156" w:hanging="360"/>
      </w:pPr>
    </w:lvl>
    <w:lvl w:ilvl="4" w:tplc="04080019" w:tentative="1">
      <w:start w:val="1"/>
      <w:numFmt w:val="lowerLetter"/>
      <w:lvlText w:val="%5."/>
      <w:lvlJc w:val="left"/>
      <w:pPr>
        <w:ind w:left="4876" w:hanging="360"/>
      </w:pPr>
    </w:lvl>
    <w:lvl w:ilvl="5" w:tplc="0408001B" w:tentative="1">
      <w:start w:val="1"/>
      <w:numFmt w:val="lowerRoman"/>
      <w:lvlText w:val="%6."/>
      <w:lvlJc w:val="right"/>
      <w:pPr>
        <w:ind w:left="5596" w:hanging="180"/>
      </w:pPr>
    </w:lvl>
    <w:lvl w:ilvl="6" w:tplc="0408000F" w:tentative="1">
      <w:start w:val="1"/>
      <w:numFmt w:val="decimal"/>
      <w:lvlText w:val="%7."/>
      <w:lvlJc w:val="left"/>
      <w:pPr>
        <w:ind w:left="6316" w:hanging="360"/>
      </w:pPr>
    </w:lvl>
    <w:lvl w:ilvl="7" w:tplc="04080019" w:tentative="1">
      <w:start w:val="1"/>
      <w:numFmt w:val="lowerLetter"/>
      <w:lvlText w:val="%8."/>
      <w:lvlJc w:val="left"/>
      <w:pPr>
        <w:ind w:left="7036" w:hanging="360"/>
      </w:pPr>
    </w:lvl>
    <w:lvl w:ilvl="8" w:tplc="0408001B" w:tentative="1">
      <w:start w:val="1"/>
      <w:numFmt w:val="lowerRoman"/>
      <w:lvlText w:val="%9."/>
      <w:lvlJc w:val="right"/>
      <w:pPr>
        <w:ind w:left="7756" w:hanging="180"/>
      </w:pPr>
    </w:lvl>
  </w:abstractNum>
  <w:abstractNum w:abstractNumId="4" w15:restartNumberingAfterBreak="0">
    <w:nsid w:val="17100385"/>
    <w:multiLevelType w:val="multilevel"/>
    <w:tmpl w:val="854A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B484A"/>
    <w:multiLevelType w:val="hybridMultilevel"/>
    <w:tmpl w:val="F1B8B6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99E5C00"/>
    <w:multiLevelType w:val="hybridMultilevel"/>
    <w:tmpl w:val="38B4A2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4E112A"/>
    <w:multiLevelType w:val="multilevel"/>
    <w:tmpl w:val="72D8333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884" w:hanging="80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9118D"/>
    <w:multiLevelType w:val="multilevel"/>
    <w:tmpl w:val="EE1A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66490"/>
    <w:multiLevelType w:val="multilevel"/>
    <w:tmpl w:val="7D60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5731D4"/>
    <w:multiLevelType w:val="multilevel"/>
    <w:tmpl w:val="4CC0B1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06592"/>
    <w:multiLevelType w:val="hybridMultilevel"/>
    <w:tmpl w:val="A30A3F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A7352EA"/>
    <w:multiLevelType w:val="multilevel"/>
    <w:tmpl w:val="72D8333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884" w:hanging="80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C7BF2"/>
    <w:multiLevelType w:val="hybridMultilevel"/>
    <w:tmpl w:val="2228BD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5A433C8"/>
    <w:multiLevelType w:val="multilevel"/>
    <w:tmpl w:val="3F9232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6392F"/>
    <w:multiLevelType w:val="multilevel"/>
    <w:tmpl w:val="2498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40598F"/>
    <w:multiLevelType w:val="multilevel"/>
    <w:tmpl w:val="3E3A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9417CE"/>
    <w:multiLevelType w:val="multilevel"/>
    <w:tmpl w:val="C5EA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FB27E7"/>
    <w:multiLevelType w:val="hybridMultilevel"/>
    <w:tmpl w:val="EE7481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13E33D6"/>
    <w:multiLevelType w:val="multilevel"/>
    <w:tmpl w:val="72D8333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884" w:hanging="80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47147A"/>
    <w:multiLevelType w:val="multilevel"/>
    <w:tmpl w:val="3F9232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90A44"/>
    <w:multiLevelType w:val="multilevel"/>
    <w:tmpl w:val="1392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9B2D55"/>
    <w:multiLevelType w:val="multilevel"/>
    <w:tmpl w:val="924C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0"/>
  </w:num>
  <w:num w:numId="3">
    <w:abstractNumId w:val="13"/>
  </w:num>
  <w:num w:numId="4">
    <w:abstractNumId w:val="11"/>
  </w:num>
  <w:num w:numId="5">
    <w:abstractNumId w:val="6"/>
  </w:num>
  <w:num w:numId="6">
    <w:abstractNumId w:val="9"/>
  </w:num>
  <w:num w:numId="7">
    <w:abstractNumId w:val="17"/>
  </w:num>
  <w:num w:numId="8">
    <w:abstractNumId w:val="2"/>
  </w:num>
  <w:num w:numId="9">
    <w:abstractNumId w:val="22"/>
  </w:num>
  <w:num w:numId="10">
    <w:abstractNumId w:val="16"/>
  </w:num>
  <w:num w:numId="11">
    <w:abstractNumId w:val="8"/>
  </w:num>
  <w:num w:numId="12">
    <w:abstractNumId w:val="21"/>
  </w:num>
  <w:num w:numId="13">
    <w:abstractNumId w:val="4"/>
  </w:num>
  <w:num w:numId="14">
    <w:abstractNumId w:val="18"/>
  </w:num>
  <w:num w:numId="15">
    <w:abstractNumId w:val="5"/>
  </w:num>
  <w:num w:numId="16">
    <w:abstractNumId w:val="7"/>
  </w:num>
  <w:num w:numId="17">
    <w:abstractNumId w:val="10"/>
  </w:num>
  <w:num w:numId="18">
    <w:abstractNumId w:val="3"/>
  </w:num>
  <w:num w:numId="19">
    <w:abstractNumId w:val="19"/>
  </w:num>
  <w:num w:numId="20">
    <w:abstractNumId w:val="12"/>
  </w:num>
  <w:num w:numId="21">
    <w:abstractNumId w:val="1"/>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3B"/>
    <w:rsid w:val="00057FD6"/>
    <w:rsid w:val="0006588C"/>
    <w:rsid w:val="00080C7D"/>
    <w:rsid w:val="000A063F"/>
    <w:rsid w:val="000A72EF"/>
    <w:rsid w:val="000D3F12"/>
    <w:rsid w:val="000D3F19"/>
    <w:rsid w:val="00114B18"/>
    <w:rsid w:val="00132CE1"/>
    <w:rsid w:val="00146253"/>
    <w:rsid w:val="0019433C"/>
    <w:rsid w:val="001B3E59"/>
    <w:rsid w:val="001C3DA8"/>
    <w:rsid w:val="001F5DB2"/>
    <w:rsid w:val="002123A7"/>
    <w:rsid w:val="00253218"/>
    <w:rsid w:val="0025493E"/>
    <w:rsid w:val="0026637F"/>
    <w:rsid w:val="002B0B81"/>
    <w:rsid w:val="003064E3"/>
    <w:rsid w:val="003177C6"/>
    <w:rsid w:val="003535BD"/>
    <w:rsid w:val="00443459"/>
    <w:rsid w:val="00496EC4"/>
    <w:rsid w:val="004A626D"/>
    <w:rsid w:val="004B0A0D"/>
    <w:rsid w:val="004C1BB7"/>
    <w:rsid w:val="00500DD8"/>
    <w:rsid w:val="0050660D"/>
    <w:rsid w:val="00537740"/>
    <w:rsid w:val="00537B0D"/>
    <w:rsid w:val="00573CAC"/>
    <w:rsid w:val="005B5542"/>
    <w:rsid w:val="005C7F8F"/>
    <w:rsid w:val="005E51DE"/>
    <w:rsid w:val="00605C4E"/>
    <w:rsid w:val="00634F1C"/>
    <w:rsid w:val="00635FF7"/>
    <w:rsid w:val="00653954"/>
    <w:rsid w:val="00675D58"/>
    <w:rsid w:val="006B49C3"/>
    <w:rsid w:val="006D2D94"/>
    <w:rsid w:val="00700FC7"/>
    <w:rsid w:val="0073654C"/>
    <w:rsid w:val="007D16C9"/>
    <w:rsid w:val="007D64A1"/>
    <w:rsid w:val="00827DAA"/>
    <w:rsid w:val="00835510"/>
    <w:rsid w:val="008572F9"/>
    <w:rsid w:val="00871004"/>
    <w:rsid w:val="00896413"/>
    <w:rsid w:val="008A60AC"/>
    <w:rsid w:val="008B3DB0"/>
    <w:rsid w:val="008C76BE"/>
    <w:rsid w:val="008E4EF0"/>
    <w:rsid w:val="00905416"/>
    <w:rsid w:val="00935FA1"/>
    <w:rsid w:val="00936D95"/>
    <w:rsid w:val="009513CA"/>
    <w:rsid w:val="00953E0C"/>
    <w:rsid w:val="00962796"/>
    <w:rsid w:val="009714B3"/>
    <w:rsid w:val="00975F92"/>
    <w:rsid w:val="009A7EB9"/>
    <w:rsid w:val="009B28BE"/>
    <w:rsid w:val="009B4A65"/>
    <w:rsid w:val="009B670A"/>
    <w:rsid w:val="009C4675"/>
    <w:rsid w:val="009F49BF"/>
    <w:rsid w:val="00A02CC8"/>
    <w:rsid w:val="00A50533"/>
    <w:rsid w:val="00A72619"/>
    <w:rsid w:val="00A872A5"/>
    <w:rsid w:val="00AA31E4"/>
    <w:rsid w:val="00AA63EA"/>
    <w:rsid w:val="00AB5D8E"/>
    <w:rsid w:val="00AC59A7"/>
    <w:rsid w:val="00AF3CAC"/>
    <w:rsid w:val="00B22211"/>
    <w:rsid w:val="00B26098"/>
    <w:rsid w:val="00B404D6"/>
    <w:rsid w:val="00B5505D"/>
    <w:rsid w:val="00B66517"/>
    <w:rsid w:val="00B70AC4"/>
    <w:rsid w:val="00B9743D"/>
    <w:rsid w:val="00BC419B"/>
    <w:rsid w:val="00BD165B"/>
    <w:rsid w:val="00BE1A4B"/>
    <w:rsid w:val="00BF2445"/>
    <w:rsid w:val="00C3512B"/>
    <w:rsid w:val="00C72827"/>
    <w:rsid w:val="00C747B7"/>
    <w:rsid w:val="00CA3A86"/>
    <w:rsid w:val="00CA7A7C"/>
    <w:rsid w:val="00CE0FB3"/>
    <w:rsid w:val="00D72EBD"/>
    <w:rsid w:val="00D96D66"/>
    <w:rsid w:val="00E4747F"/>
    <w:rsid w:val="00E764A0"/>
    <w:rsid w:val="00EC5FC3"/>
    <w:rsid w:val="00EC796B"/>
    <w:rsid w:val="00F10880"/>
    <w:rsid w:val="00F31B1D"/>
    <w:rsid w:val="00F518F3"/>
    <w:rsid w:val="00F57904"/>
    <w:rsid w:val="00FE5A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CE207"/>
  <w15:docId w15:val="{64F5DB96-2215-476E-8477-9A64EC41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A3B"/>
    <w:rPr>
      <w:rFonts w:ascii="Times New Roman" w:eastAsia="Times New Roman" w:hAnsi="Times New Roman"/>
      <w:lang w:val="en-US"/>
    </w:rPr>
  </w:style>
  <w:style w:type="paragraph" w:styleId="Heading6">
    <w:name w:val="heading 6"/>
    <w:basedOn w:val="Normal"/>
    <w:next w:val="Normal"/>
    <w:link w:val="Heading6Char"/>
    <w:uiPriority w:val="9"/>
    <w:unhideWhenUsed/>
    <w:qFormat/>
    <w:rsid w:val="00634F1C"/>
    <w:pPr>
      <w:keepNext/>
      <w:keepLines/>
      <w:spacing w:before="40" w:line="259" w:lineRule="auto"/>
      <w:outlineLvl w:val="5"/>
    </w:pPr>
    <w:rPr>
      <w:rFonts w:asciiTheme="majorHAnsi" w:eastAsiaTheme="majorEastAsia" w:hAnsiTheme="majorHAnsi" w:cstheme="majorBidi"/>
      <w:color w:val="243F60" w:themeColor="accent1" w:themeShade="7F"/>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BB7"/>
    <w:pPr>
      <w:spacing w:before="100" w:beforeAutospacing="1" w:after="100" w:afterAutospacing="1"/>
    </w:pPr>
    <w:rPr>
      <w:sz w:val="24"/>
      <w:szCs w:val="24"/>
      <w:lang w:val="el-GR"/>
    </w:rPr>
  </w:style>
  <w:style w:type="character" w:customStyle="1" w:styleId="apple-tab-span">
    <w:name w:val="apple-tab-span"/>
    <w:basedOn w:val="DefaultParagraphFont"/>
    <w:rsid w:val="004C1BB7"/>
  </w:style>
  <w:style w:type="character" w:styleId="Hyperlink">
    <w:name w:val="Hyperlink"/>
    <w:basedOn w:val="DefaultParagraphFont"/>
    <w:unhideWhenUsed/>
    <w:rsid w:val="004C1BB7"/>
    <w:rPr>
      <w:color w:val="0000FF"/>
      <w:u w:val="single"/>
    </w:rPr>
  </w:style>
  <w:style w:type="character" w:styleId="Strong">
    <w:name w:val="Strong"/>
    <w:basedOn w:val="DefaultParagraphFont"/>
    <w:uiPriority w:val="22"/>
    <w:qFormat/>
    <w:rsid w:val="004C1BB7"/>
    <w:rPr>
      <w:b/>
      <w:bCs/>
    </w:rPr>
  </w:style>
  <w:style w:type="paragraph" w:styleId="Header">
    <w:name w:val="header"/>
    <w:basedOn w:val="Normal"/>
    <w:link w:val="HeaderChar"/>
    <w:uiPriority w:val="99"/>
    <w:unhideWhenUsed/>
    <w:rsid w:val="0025493E"/>
    <w:pPr>
      <w:tabs>
        <w:tab w:val="center" w:pos="4153"/>
        <w:tab w:val="right" w:pos="8306"/>
      </w:tabs>
    </w:pPr>
  </w:style>
  <w:style w:type="character" w:customStyle="1" w:styleId="HeaderChar">
    <w:name w:val="Header Char"/>
    <w:basedOn w:val="DefaultParagraphFont"/>
    <w:link w:val="Header"/>
    <w:uiPriority w:val="99"/>
    <w:rsid w:val="0025493E"/>
    <w:rPr>
      <w:rFonts w:ascii="Times New Roman" w:eastAsia="Times New Roman" w:hAnsi="Times New Roman"/>
      <w:lang w:val="en-US"/>
    </w:rPr>
  </w:style>
  <w:style w:type="paragraph" w:styleId="Footer">
    <w:name w:val="footer"/>
    <w:basedOn w:val="Normal"/>
    <w:link w:val="FooterChar"/>
    <w:uiPriority w:val="99"/>
    <w:unhideWhenUsed/>
    <w:rsid w:val="0025493E"/>
    <w:pPr>
      <w:tabs>
        <w:tab w:val="center" w:pos="4153"/>
        <w:tab w:val="right" w:pos="8306"/>
      </w:tabs>
    </w:pPr>
  </w:style>
  <w:style w:type="character" w:customStyle="1" w:styleId="FooterChar">
    <w:name w:val="Footer Char"/>
    <w:basedOn w:val="DefaultParagraphFont"/>
    <w:link w:val="Footer"/>
    <w:uiPriority w:val="99"/>
    <w:rsid w:val="0025493E"/>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605C4E"/>
    <w:rPr>
      <w:rFonts w:ascii="Tahoma" w:hAnsi="Tahoma" w:cs="Tahoma"/>
      <w:sz w:val="16"/>
      <w:szCs w:val="16"/>
    </w:rPr>
  </w:style>
  <w:style w:type="character" w:customStyle="1" w:styleId="BalloonTextChar">
    <w:name w:val="Balloon Text Char"/>
    <w:basedOn w:val="DefaultParagraphFont"/>
    <w:link w:val="BalloonText"/>
    <w:uiPriority w:val="99"/>
    <w:semiHidden/>
    <w:rsid w:val="00605C4E"/>
    <w:rPr>
      <w:rFonts w:ascii="Tahoma" w:eastAsia="Times New Roman" w:hAnsi="Tahoma" w:cs="Tahoma"/>
      <w:sz w:val="16"/>
      <w:szCs w:val="16"/>
      <w:lang w:val="en-US"/>
    </w:rPr>
  </w:style>
  <w:style w:type="paragraph" w:customStyle="1" w:styleId="Default">
    <w:name w:val="Default"/>
    <w:rsid w:val="00871004"/>
    <w:pPr>
      <w:autoSpaceDE w:val="0"/>
      <w:autoSpaceDN w:val="0"/>
      <w:adjustRightInd w:val="0"/>
    </w:pPr>
    <w:rPr>
      <w:rFonts w:cs="Calibri"/>
      <w:color w:val="000000"/>
      <w:sz w:val="24"/>
      <w:szCs w:val="24"/>
    </w:rPr>
  </w:style>
  <w:style w:type="paragraph" w:styleId="ListParagraph">
    <w:name w:val="List Paragraph"/>
    <w:basedOn w:val="Normal"/>
    <w:uiPriority w:val="34"/>
    <w:qFormat/>
    <w:rsid w:val="006B49C3"/>
    <w:pPr>
      <w:ind w:left="720"/>
      <w:contextualSpacing/>
    </w:pPr>
  </w:style>
  <w:style w:type="paragraph" w:customStyle="1" w:styleId="cs95e872d0">
    <w:name w:val="cs95e872d0"/>
    <w:basedOn w:val="Normal"/>
    <w:rsid w:val="00BD165B"/>
    <w:pPr>
      <w:spacing w:before="100" w:beforeAutospacing="1" w:after="100" w:afterAutospacing="1"/>
    </w:pPr>
    <w:rPr>
      <w:sz w:val="24"/>
      <w:szCs w:val="24"/>
      <w:lang w:val="el-GR"/>
    </w:rPr>
  </w:style>
  <w:style w:type="character" w:customStyle="1" w:styleId="cs15323895">
    <w:name w:val="cs15323895"/>
    <w:basedOn w:val="DefaultParagraphFont"/>
    <w:rsid w:val="00BD165B"/>
  </w:style>
  <w:style w:type="character" w:customStyle="1" w:styleId="Heading6Char">
    <w:name w:val="Heading 6 Char"/>
    <w:basedOn w:val="DefaultParagraphFont"/>
    <w:link w:val="Heading6"/>
    <w:uiPriority w:val="9"/>
    <w:rsid w:val="00634F1C"/>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8967">
      <w:bodyDiv w:val="1"/>
      <w:marLeft w:val="0"/>
      <w:marRight w:val="0"/>
      <w:marTop w:val="0"/>
      <w:marBottom w:val="0"/>
      <w:divBdr>
        <w:top w:val="none" w:sz="0" w:space="0" w:color="auto"/>
        <w:left w:val="none" w:sz="0" w:space="0" w:color="auto"/>
        <w:bottom w:val="none" w:sz="0" w:space="0" w:color="auto"/>
        <w:right w:val="none" w:sz="0" w:space="0" w:color="auto"/>
      </w:divBdr>
    </w:div>
    <w:div w:id="1603301348">
      <w:bodyDiv w:val="1"/>
      <w:marLeft w:val="0"/>
      <w:marRight w:val="0"/>
      <w:marTop w:val="0"/>
      <w:marBottom w:val="0"/>
      <w:divBdr>
        <w:top w:val="none" w:sz="0" w:space="0" w:color="auto"/>
        <w:left w:val="none" w:sz="0" w:space="0" w:color="auto"/>
        <w:bottom w:val="none" w:sz="0" w:space="0" w:color="auto"/>
        <w:right w:val="none" w:sz="0" w:space="0" w:color="auto"/>
      </w:divBdr>
      <w:divsChild>
        <w:div w:id="32005556">
          <w:marLeft w:val="0"/>
          <w:marRight w:val="0"/>
          <w:marTop w:val="0"/>
          <w:marBottom w:val="0"/>
          <w:divBdr>
            <w:top w:val="none" w:sz="0" w:space="0" w:color="auto"/>
            <w:left w:val="none" w:sz="0" w:space="0" w:color="auto"/>
            <w:bottom w:val="none" w:sz="0" w:space="0" w:color="auto"/>
            <w:right w:val="none" w:sz="0" w:space="0" w:color="auto"/>
          </w:divBdr>
        </w:div>
        <w:div w:id="57437674">
          <w:marLeft w:val="0"/>
          <w:marRight w:val="0"/>
          <w:marTop w:val="0"/>
          <w:marBottom w:val="0"/>
          <w:divBdr>
            <w:top w:val="none" w:sz="0" w:space="0" w:color="auto"/>
            <w:left w:val="none" w:sz="0" w:space="0" w:color="auto"/>
            <w:bottom w:val="none" w:sz="0" w:space="0" w:color="auto"/>
            <w:right w:val="none" w:sz="0" w:space="0" w:color="auto"/>
          </w:divBdr>
        </w:div>
        <w:div w:id="146021930">
          <w:marLeft w:val="0"/>
          <w:marRight w:val="0"/>
          <w:marTop w:val="0"/>
          <w:marBottom w:val="0"/>
          <w:divBdr>
            <w:top w:val="none" w:sz="0" w:space="0" w:color="auto"/>
            <w:left w:val="none" w:sz="0" w:space="0" w:color="auto"/>
            <w:bottom w:val="none" w:sz="0" w:space="0" w:color="auto"/>
            <w:right w:val="none" w:sz="0" w:space="0" w:color="auto"/>
          </w:divBdr>
        </w:div>
        <w:div w:id="165676538">
          <w:marLeft w:val="0"/>
          <w:marRight w:val="0"/>
          <w:marTop w:val="0"/>
          <w:marBottom w:val="0"/>
          <w:divBdr>
            <w:top w:val="none" w:sz="0" w:space="0" w:color="auto"/>
            <w:left w:val="none" w:sz="0" w:space="0" w:color="auto"/>
            <w:bottom w:val="none" w:sz="0" w:space="0" w:color="auto"/>
            <w:right w:val="none" w:sz="0" w:space="0" w:color="auto"/>
          </w:divBdr>
        </w:div>
        <w:div w:id="503714588">
          <w:marLeft w:val="0"/>
          <w:marRight w:val="0"/>
          <w:marTop w:val="0"/>
          <w:marBottom w:val="0"/>
          <w:divBdr>
            <w:top w:val="none" w:sz="0" w:space="0" w:color="auto"/>
            <w:left w:val="none" w:sz="0" w:space="0" w:color="auto"/>
            <w:bottom w:val="none" w:sz="0" w:space="0" w:color="auto"/>
            <w:right w:val="none" w:sz="0" w:space="0" w:color="auto"/>
          </w:divBdr>
        </w:div>
        <w:div w:id="604576861">
          <w:marLeft w:val="0"/>
          <w:marRight w:val="0"/>
          <w:marTop w:val="0"/>
          <w:marBottom w:val="0"/>
          <w:divBdr>
            <w:top w:val="none" w:sz="0" w:space="0" w:color="auto"/>
            <w:left w:val="none" w:sz="0" w:space="0" w:color="auto"/>
            <w:bottom w:val="none" w:sz="0" w:space="0" w:color="auto"/>
            <w:right w:val="none" w:sz="0" w:space="0" w:color="auto"/>
          </w:divBdr>
        </w:div>
        <w:div w:id="704326234">
          <w:marLeft w:val="0"/>
          <w:marRight w:val="0"/>
          <w:marTop w:val="0"/>
          <w:marBottom w:val="0"/>
          <w:divBdr>
            <w:top w:val="none" w:sz="0" w:space="0" w:color="auto"/>
            <w:left w:val="none" w:sz="0" w:space="0" w:color="auto"/>
            <w:bottom w:val="none" w:sz="0" w:space="0" w:color="auto"/>
            <w:right w:val="none" w:sz="0" w:space="0" w:color="auto"/>
          </w:divBdr>
        </w:div>
        <w:div w:id="729766097">
          <w:marLeft w:val="0"/>
          <w:marRight w:val="0"/>
          <w:marTop w:val="0"/>
          <w:marBottom w:val="0"/>
          <w:divBdr>
            <w:top w:val="none" w:sz="0" w:space="0" w:color="auto"/>
            <w:left w:val="none" w:sz="0" w:space="0" w:color="auto"/>
            <w:bottom w:val="none" w:sz="0" w:space="0" w:color="auto"/>
            <w:right w:val="none" w:sz="0" w:space="0" w:color="auto"/>
          </w:divBdr>
        </w:div>
        <w:div w:id="822545859">
          <w:marLeft w:val="0"/>
          <w:marRight w:val="0"/>
          <w:marTop w:val="0"/>
          <w:marBottom w:val="0"/>
          <w:divBdr>
            <w:top w:val="none" w:sz="0" w:space="0" w:color="auto"/>
            <w:left w:val="none" w:sz="0" w:space="0" w:color="auto"/>
            <w:bottom w:val="none" w:sz="0" w:space="0" w:color="auto"/>
            <w:right w:val="none" w:sz="0" w:space="0" w:color="auto"/>
          </w:divBdr>
        </w:div>
        <w:div w:id="844633426">
          <w:marLeft w:val="0"/>
          <w:marRight w:val="0"/>
          <w:marTop w:val="0"/>
          <w:marBottom w:val="0"/>
          <w:divBdr>
            <w:top w:val="none" w:sz="0" w:space="0" w:color="auto"/>
            <w:left w:val="none" w:sz="0" w:space="0" w:color="auto"/>
            <w:bottom w:val="none" w:sz="0" w:space="0" w:color="auto"/>
            <w:right w:val="none" w:sz="0" w:space="0" w:color="auto"/>
          </w:divBdr>
        </w:div>
        <w:div w:id="849947445">
          <w:marLeft w:val="0"/>
          <w:marRight w:val="0"/>
          <w:marTop w:val="0"/>
          <w:marBottom w:val="0"/>
          <w:divBdr>
            <w:top w:val="none" w:sz="0" w:space="0" w:color="auto"/>
            <w:left w:val="none" w:sz="0" w:space="0" w:color="auto"/>
            <w:bottom w:val="none" w:sz="0" w:space="0" w:color="auto"/>
            <w:right w:val="none" w:sz="0" w:space="0" w:color="auto"/>
          </w:divBdr>
        </w:div>
        <w:div w:id="937829168">
          <w:marLeft w:val="0"/>
          <w:marRight w:val="0"/>
          <w:marTop w:val="0"/>
          <w:marBottom w:val="0"/>
          <w:divBdr>
            <w:top w:val="none" w:sz="0" w:space="0" w:color="auto"/>
            <w:left w:val="none" w:sz="0" w:space="0" w:color="auto"/>
            <w:bottom w:val="none" w:sz="0" w:space="0" w:color="auto"/>
            <w:right w:val="none" w:sz="0" w:space="0" w:color="auto"/>
          </w:divBdr>
        </w:div>
        <w:div w:id="1012025108">
          <w:marLeft w:val="0"/>
          <w:marRight w:val="0"/>
          <w:marTop w:val="0"/>
          <w:marBottom w:val="0"/>
          <w:divBdr>
            <w:top w:val="none" w:sz="0" w:space="0" w:color="auto"/>
            <w:left w:val="none" w:sz="0" w:space="0" w:color="auto"/>
            <w:bottom w:val="none" w:sz="0" w:space="0" w:color="auto"/>
            <w:right w:val="none" w:sz="0" w:space="0" w:color="auto"/>
          </w:divBdr>
        </w:div>
        <w:div w:id="1016619747">
          <w:marLeft w:val="0"/>
          <w:marRight w:val="0"/>
          <w:marTop w:val="0"/>
          <w:marBottom w:val="0"/>
          <w:divBdr>
            <w:top w:val="none" w:sz="0" w:space="0" w:color="auto"/>
            <w:left w:val="none" w:sz="0" w:space="0" w:color="auto"/>
            <w:bottom w:val="none" w:sz="0" w:space="0" w:color="auto"/>
            <w:right w:val="none" w:sz="0" w:space="0" w:color="auto"/>
          </w:divBdr>
        </w:div>
        <w:div w:id="1034116158">
          <w:marLeft w:val="0"/>
          <w:marRight w:val="0"/>
          <w:marTop w:val="0"/>
          <w:marBottom w:val="0"/>
          <w:divBdr>
            <w:top w:val="none" w:sz="0" w:space="0" w:color="auto"/>
            <w:left w:val="none" w:sz="0" w:space="0" w:color="auto"/>
            <w:bottom w:val="none" w:sz="0" w:space="0" w:color="auto"/>
            <w:right w:val="none" w:sz="0" w:space="0" w:color="auto"/>
          </w:divBdr>
        </w:div>
        <w:div w:id="1042025212">
          <w:marLeft w:val="0"/>
          <w:marRight w:val="0"/>
          <w:marTop w:val="0"/>
          <w:marBottom w:val="0"/>
          <w:divBdr>
            <w:top w:val="none" w:sz="0" w:space="0" w:color="auto"/>
            <w:left w:val="none" w:sz="0" w:space="0" w:color="auto"/>
            <w:bottom w:val="none" w:sz="0" w:space="0" w:color="auto"/>
            <w:right w:val="none" w:sz="0" w:space="0" w:color="auto"/>
          </w:divBdr>
        </w:div>
        <w:div w:id="1049766871">
          <w:marLeft w:val="0"/>
          <w:marRight w:val="0"/>
          <w:marTop w:val="0"/>
          <w:marBottom w:val="0"/>
          <w:divBdr>
            <w:top w:val="none" w:sz="0" w:space="0" w:color="auto"/>
            <w:left w:val="none" w:sz="0" w:space="0" w:color="auto"/>
            <w:bottom w:val="none" w:sz="0" w:space="0" w:color="auto"/>
            <w:right w:val="none" w:sz="0" w:space="0" w:color="auto"/>
          </w:divBdr>
        </w:div>
        <w:div w:id="1091775867">
          <w:marLeft w:val="0"/>
          <w:marRight w:val="0"/>
          <w:marTop w:val="0"/>
          <w:marBottom w:val="0"/>
          <w:divBdr>
            <w:top w:val="none" w:sz="0" w:space="0" w:color="auto"/>
            <w:left w:val="none" w:sz="0" w:space="0" w:color="auto"/>
            <w:bottom w:val="none" w:sz="0" w:space="0" w:color="auto"/>
            <w:right w:val="none" w:sz="0" w:space="0" w:color="auto"/>
          </w:divBdr>
        </w:div>
        <w:div w:id="1121607181">
          <w:marLeft w:val="0"/>
          <w:marRight w:val="0"/>
          <w:marTop w:val="0"/>
          <w:marBottom w:val="0"/>
          <w:divBdr>
            <w:top w:val="none" w:sz="0" w:space="0" w:color="auto"/>
            <w:left w:val="none" w:sz="0" w:space="0" w:color="auto"/>
            <w:bottom w:val="none" w:sz="0" w:space="0" w:color="auto"/>
            <w:right w:val="none" w:sz="0" w:space="0" w:color="auto"/>
          </w:divBdr>
        </w:div>
        <w:div w:id="1218204117">
          <w:marLeft w:val="0"/>
          <w:marRight w:val="0"/>
          <w:marTop w:val="0"/>
          <w:marBottom w:val="0"/>
          <w:divBdr>
            <w:top w:val="none" w:sz="0" w:space="0" w:color="auto"/>
            <w:left w:val="none" w:sz="0" w:space="0" w:color="auto"/>
            <w:bottom w:val="none" w:sz="0" w:space="0" w:color="auto"/>
            <w:right w:val="none" w:sz="0" w:space="0" w:color="auto"/>
          </w:divBdr>
        </w:div>
        <w:div w:id="1373307922">
          <w:marLeft w:val="0"/>
          <w:marRight w:val="0"/>
          <w:marTop w:val="0"/>
          <w:marBottom w:val="0"/>
          <w:divBdr>
            <w:top w:val="none" w:sz="0" w:space="0" w:color="auto"/>
            <w:left w:val="none" w:sz="0" w:space="0" w:color="auto"/>
            <w:bottom w:val="none" w:sz="0" w:space="0" w:color="auto"/>
            <w:right w:val="none" w:sz="0" w:space="0" w:color="auto"/>
          </w:divBdr>
        </w:div>
        <w:div w:id="1402479559">
          <w:marLeft w:val="0"/>
          <w:marRight w:val="0"/>
          <w:marTop w:val="0"/>
          <w:marBottom w:val="0"/>
          <w:divBdr>
            <w:top w:val="none" w:sz="0" w:space="0" w:color="auto"/>
            <w:left w:val="none" w:sz="0" w:space="0" w:color="auto"/>
            <w:bottom w:val="none" w:sz="0" w:space="0" w:color="auto"/>
            <w:right w:val="none" w:sz="0" w:space="0" w:color="auto"/>
          </w:divBdr>
        </w:div>
        <w:div w:id="1410269980">
          <w:marLeft w:val="0"/>
          <w:marRight w:val="0"/>
          <w:marTop w:val="0"/>
          <w:marBottom w:val="0"/>
          <w:divBdr>
            <w:top w:val="none" w:sz="0" w:space="0" w:color="auto"/>
            <w:left w:val="none" w:sz="0" w:space="0" w:color="auto"/>
            <w:bottom w:val="none" w:sz="0" w:space="0" w:color="auto"/>
            <w:right w:val="none" w:sz="0" w:space="0" w:color="auto"/>
          </w:divBdr>
        </w:div>
        <w:div w:id="1431703790">
          <w:marLeft w:val="0"/>
          <w:marRight w:val="0"/>
          <w:marTop w:val="0"/>
          <w:marBottom w:val="0"/>
          <w:divBdr>
            <w:top w:val="none" w:sz="0" w:space="0" w:color="auto"/>
            <w:left w:val="none" w:sz="0" w:space="0" w:color="auto"/>
            <w:bottom w:val="none" w:sz="0" w:space="0" w:color="auto"/>
            <w:right w:val="none" w:sz="0" w:space="0" w:color="auto"/>
          </w:divBdr>
        </w:div>
        <w:div w:id="1437823082">
          <w:marLeft w:val="0"/>
          <w:marRight w:val="0"/>
          <w:marTop w:val="0"/>
          <w:marBottom w:val="0"/>
          <w:divBdr>
            <w:top w:val="none" w:sz="0" w:space="0" w:color="auto"/>
            <w:left w:val="none" w:sz="0" w:space="0" w:color="auto"/>
            <w:bottom w:val="none" w:sz="0" w:space="0" w:color="auto"/>
            <w:right w:val="none" w:sz="0" w:space="0" w:color="auto"/>
          </w:divBdr>
        </w:div>
        <w:div w:id="1510752960">
          <w:marLeft w:val="0"/>
          <w:marRight w:val="0"/>
          <w:marTop w:val="0"/>
          <w:marBottom w:val="0"/>
          <w:divBdr>
            <w:top w:val="none" w:sz="0" w:space="0" w:color="auto"/>
            <w:left w:val="none" w:sz="0" w:space="0" w:color="auto"/>
            <w:bottom w:val="none" w:sz="0" w:space="0" w:color="auto"/>
            <w:right w:val="none" w:sz="0" w:space="0" w:color="auto"/>
          </w:divBdr>
        </w:div>
        <w:div w:id="1558203063">
          <w:marLeft w:val="0"/>
          <w:marRight w:val="0"/>
          <w:marTop w:val="0"/>
          <w:marBottom w:val="0"/>
          <w:divBdr>
            <w:top w:val="none" w:sz="0" w:space="0" w:color="auto"/>
            <w:left w:val="none" w:sz="0" w:space="0" w:color="auto"/>
            <w:bottom w:val="none" w:sz="0" w:space="0" w:color="auto"/>
            <w:right w:val="none" w:sz="0" w:space="0" w:color="auto"/>
          </w:divBdr>
        </w:div>
        <w:div w:id="1627082736">
          <w:marLeft w:val="0"/>
          <w:marRight w:val="0"/>
          <w:marTop w:val="0"/>
          <w:marBottom w:val="0"/>
          <w:divBdr>
            <w:top w:val="none" w:sz="0" w:space="0" w:color="auto"/>
            <w:left w:val="none" w:sz="0" w:space="0" w:color="auto"/>
            <w:bottom w:val="none" w:sz="0" w:space="0" w:color="auto"/>
            <w:right w:val="none" w:sz="0" w:space="0" w:color="auto"/>
          </w:divBdr>
        </w:div>
        <w:div w:id="1632052346">
          <w:marLeft w:val="0"/>
          <w:marRight w:val="0"/>
          <w:marTop w:val="0"/>
          <w:marBottom w:val="0"/>
          <w:divBdr>
            <w:top w:val="none" w:sz="0" w:space="0" w:color="auto"/>
            <w:left w:val="none" w:sz="0" w:space="0" w:color="auto"/>
            <w:bottom w:val="none" w:sz="0" w:space="0" w:color="auto"/>
            <w:right w:val="none" w:sz="0" w:space="0" w:color="auto"/>
          </w:divBdr>
        </w:div>
        <w:div w:id="1679305086">
          <w:marLeft w:val="0"/>
          <w:marRight w:val="0"/>
          <w:marTop w:val="0"/>
          <w:marBottom w:val="0"/>
          <w:divBdr>
            <w:top w:val="none" w:sz="0" w:space="0" w:color="auto"/>
            <w:left w:val="none" w:sz="0" w:space="0" w:color="auto"/>
            <w:bottom w:val="none" w:sz="0" w:space="0" w:color="auto"/>
            <w:right w:val="none" w:sz="0" w:space="0" w:color="auto"/>
          </w:divBdr>
        </w:div>
        <w:div w:id="1754814561">
          <w:marLeft w:val="0"/>
          <w:marRight w:val="0"/>
          <w:marTop w:val="0"/>
          <w:marBottom w:val="0"/>
          <w:divBdr>
            <w:top w:val="none" w:sz="0" w:space="0" w:color="auto"/>
            <w:left w:val="none" w:sz="0" w:space="0" w:color="auto"/>
            <w:bottom w:val="none" w:sz="0" w:space="0" w:color="auto"/>
            <w:right w:val="none" w:sz="0" w:space="0" w:color="auto"/>
          </w:divBdr>
        </w:div>
        <w:div w:id="1755281139">
          <w:marLeft w:val="0"/>
          <w:marRight w:val="0"/>
          <w:marTop w:val="0"/>
          <w:marBottom w:val="0"/>
          <w:divBdr>
            <w:top w:val="none" w:sz="0" w:space="0" w:color="auto"/>
            <w:left w:val="none" w:sz="0" w:space="0" w:color="auto"/>
            <w:bottom w:val="none" w:sz="0" w:space="0" w:color="auto"/>
            <w:right w:val="none" w:sz="0" w:space="0" w:color="auto"/>
          </w:divBdr>
        </w:div>
        <w:div w:id="1819371361">
          <w:marLeft w:val="0"/>
          <w:marRight w:val="0"/>
          <w:marTop w:val="0"/>
          <w:marBottom w:val="0"/>
          <w:divBdr>
            <w:top w:val="none" w:sz="0" w:space="0" w:color="auto"/>
            <w:left w:val="none" w:sz="0" w:space="0" w:color="auto"/>
            <w:bottom w:val="none" w:sz="0" w:space="0" w:color="auto"/>
            <w:right w:val="none" w:sz="0" w:space="0" w:color="auto"/>
          </w:divBdr>
        </w:div>
        <w:div w:id="1821920854">
          <w:marLeft w:val="0"/>
          <w:marRight w:val="0"/>
          <w:marTop w:val="0"/>
          <w:marBottom w:val="0"/>
          <w:divBdr>
            <w:top w:val="none" w:sz="0" w:space="0" w:color="auto"/>
            <w:left w:val="none" w:sz="0" w:space="0" w:color="auto"/>
            <w:bottom w:val="none" w:sz="0" w:space="0" w:color="auto"/>
            <w:right w:val="none" w:sz="0" w:space="0" w:color="auto"/>
          </w:divBdr>
        </w:div>
        <w:div w:id="1843081532">
          <w:marLeft w:val="0"/>
          <w:marRight w:val="0"/>
          <w:marTop w:val="0"/>
          <w:marBottom w:val="0"/>
          <w:divBdr>
            <w:top w:val="none" w:sz="0" w:space="0" w:color="auto"/>
            <w:left w:val="none" w:sz="0" w:space="0" w:color="auto"/>
            <w:bottom w:val="none" w:sz="0" w:space="0" w:color="auto"/>
            <w:right w:val="none" w:sz="0" w:space="0" w:color="auto"/>
          </w:divBdr>
        </w:div>
        <w:div w:id="1869173047">
          <w:marLeft w:val="0"/>
          <w:marRight w:val="0"/>
          <w:marTop w:val="0"/>
          <w:marBottom w:val="0"/>
          <w:divBdr>
            <w:top w:val="none" w:sz="0" w:space="0" w:color="auto"/>
            <w:left w:val="none" w:sz="0" w:space="0" w:color="auto"/>
            <w:bottom w:val="none" w:sz="0" w:space="0" w:color="auto"/>
            <w:right w:val="none" w:sz="0" w:space="0" w:color="auto"/>
          </w:divBdr>
        </w:div>
        <w:div w:id="2000452225">
          <w:marLeft w:val="0"/>
          <w:marRight w:val="0"/>
          <w:marTop w:val="0"/>
          <w:marBottom w:val="0"/>
          <w:divBdr>
            <w:top w:val="none" w:sz="0" w:space="0" w:color="auto"/>
            <w:left w:val="none" w:sz="0" w:space="0" w:color="auto"/>
            <w:bottom w:val="none" w:sz="0" w:space="0" w:color="auto"/>
            <w:right w:val="none" w:sz="0" w:space="0" w:color="auto"/>
          </w:divBdr>
        </w:div>
        <w:div w:id="2041588892">
          <w:marLeft w:val="0"/>
          <w:marRight w:val="0"/>
          <w:marTop w:val="0"/>
          <w:marBottom w:val="0"/>
          <w:divBdr>
            <w:top w:val="none" w:sz="0" w:space="0" w:color="auto"/>
            <w:left w:val="none" w:sz="0" w:space="0" w:color="auto"/>
            <w:bottom w:val="none" w:sz="0" w:space="0" w:color="auto"/>
            <w:right w:val="none" w:sz="0" w:space="0" w:color="auto"/>
          </w:divBdr>
        </w:div>
        <w:div w:id="2074111436">
          <w:marLeft w:val="0"/>
          <w:marRight w:val="0"/>
          <w:marTop w:val="0"/>
          <w:marBottom w:val="0"/>
          <w:divBdr>
            <w:top w:val="none" w:sz="0" w:space="0" w:color="auto"/>
            <w:left w:val="none" w:sz="0" w:space="0" w:color="auto"/>
            <w:bottom w:val="none" w:sz="0" w:space="0" w:color="auto"/>
            <w:right w:val="none" w:sz="0" w:space="0" w:color="auto"/>
          </w:divBdr>
        </w:div>
        <w:div w:id="2133286380">
          <w:marLeft w:val="0"/>
          <w:marRight w:val="0"/>
          <w:marTop w:val="0"/>
          <w:marBottom w:val="0"/>
          <w:divBdr>
            <w:top w:val="none" w:sz="0" w:space="0" w:color="auto"/>
            <w:left w:val="none" w:sz="0" w:space="0" w:color="auto"/>
            <w:bottom w:val="none" w:sz="0" w:space="0" w:color="auto"/>
            <w:right w:val="none" w:sz="0" w:space="0" w:color="auto"/>
          </w:divBdr>
        </w:div>
      </w:divsChild>
    </w:div>
    <w:div w:id="1936595552">
      <w:bodyDiv w:val="1"/>
      <w:marLeft w:val="0"/>
      <w:marRight w:val="0"/>
      <w:marTop w:val="0"/>
      <w:marBottom w:val="0"/>
      <w:divBdr>
        <w:top w:val="none" w:sz="0" w:space="0" w:color="auto"/>
        <w:left w:val="none" w:sz="0" w:space="0" w:color="auto"/>
        <w:bottom w:val="none" w:sz="0" w:space="0" w:color="auto"/>
        <w:right w:val="none" w:sz="0" w:space="0" w:color="auto"/>
      </w:divBdr>
      <w:divsChild>
        <w:div w:id="1834831969">
          <w:marLeft w:val="0"/>
          <w:marRight w:val="0"/>
          <w:marTop w:val="0"/>
          <w:marBottom w:val="0"/>
          <w:divBdr>
            <w:top w:val="none" w:sz="0" w:space="0" w:color="auto"/>
            <w:left w:val="none" w:sz="0" w:space="0" w:color="auto"/>
            <w:bottom w:val="none" w:sz="0" w:space="0" w:color="auto"/>
            <w:right w:val="none" w:sz="0" w:space="0" w:color="auto"/>
          </w:divBdr>
        </w:div>
        <w:div w:id="712576651">
          <w:marLeft w:val="0"/>
          <w:marRight w:val="0"/>
          <w:marTop w:val="0"/>
          <w:marBottom w:val="0"/>
          <w:divBdr>
            <w:top w:val="none" w:sz="0" w:space="0" w:color="auto"/>
            <w:left w:val="none" w:sz="0" w:space="0" w:color="auto"/>
            <w:bottom w:val="none" w:sz="0" w:space="0" w:color="auto"/>
            <w:right w:val="none" w:sz="0" w:space="0" w:color="auto"/>
          </w:divBdr>
        </w:div>
        <w:div w:id="1815903944">
          <w:marLeft w:val="0"/>
          <w:marRight w:val="0"/>
          <w:marTop w:val="0"/>
          <w:marBottom w:val="0"/>
          <w:divBdr>
            <w:top w:val="none" w:sz="0" w:space="0" w:color="auto"/>
            <w:left w:val="none" w:sz="0" w:space="0" w:color="auto"/>
            <w:bottom w:val="none" w:sz="0" w:space="0" w:color="auto"/>
            <w:right w:val="none" w:sz="0" w:space="0" w:color="auto"/>
          </w:divBdr>
        </w:div>
        <w:div w:id="2100758592">
          <w:marLeft w:val="0"/>
          <w:marRight w:val="0"/>
          <w:marTop w:val="0"/>
          <w:marBottom w:val="0"/>
          <w:divBdr>
            <w:top w:val="none" w:sz="0" w:space="0" w:color="auto"/>
            <w:left w:val="none" w:sz="0" w:space="0" w:color="auto"/>
            <w:bottom w:val="none" w:sz="0" w:space="0" w:color="auto"/>
            <w:right w:val="none" w:sz="0" w:space="0" w:color="auto"/>
          </w:divBdr>
        </w:div>
        <w:div w:id="220216082">
          <w:marLeft w:val="0"/>
          <w:marRight w:val="0"/>
          <w:marTop w:val="0"/>
          <w:marBottom w:val="0"/>
          <w:divBdr>
            <w:top w:val="none" w:sz="0" w:space="0" w:color="auto"/>
            <w:left w:val="none" w:sz="0" w:space="0" w:color="auto"/>
            <w:bottom w:val="none" w:sz="0" w:space="0" w:color="auto"/>
            <w:right w:val="none" w:sz="0" w:space="0" w:color="auto"/>
          </w:divBdr>
        </w:div>
        <w:div w:id="799345433">
          <w:marLeft w:val="0"/>
          <w:marRight w:val="0"/>
          <w:marTop w:val="0"/>
          <w:marBottom w:val="0"/>
          <w:divBdr>
            <w:top w:val="none" w:sz="0" w:space="0" w:color="auto"/>
            <w:left w:val="none" w:sz="0" w:space="0" w:color="auto"/>
            <w:bottom w:val="none" w:sz="0" w:space="0" w:color="auto"/>
            <w:right w:val="none" w:sz="0" w:space="0" w:color="auto"/>
          </w:divBdr>
        </w:div>
        <w:div w:id="1001085898">
          <w:marLeft w:val="0"/>
          <w:marRight w:val="0"/>
          <w:marTop w:val="0"/>
          <w:marBottom w:val="0"/>
          <w:divBdr>
            <w:top w:val="none" w:sz="0" w:space="0" w:color="auto"/>
            <w:left w:val="none" w:sz="0" w:space="0" w:color="auto"/>
            <w:bottom w:val="none" w:sz="0" w:space="0" w:color="auto"/>
            <w:right w:val="none" w:sz="0" w:space="0" w:color="auto"/>
          </w:divBdr>
        </w:div>
        <w:div w:id="84500263">
          <w:marLeft w:val="0"/>
          <w:marRight w:val="0"/>
          <w:marTop w:val="0"/>
          <w:marBottom w:val="0"/>
          <w:divBdr>
            <w:top w:val="none" w:sz="0" w:space="0" w:color="auto"/>
            <w:left w:val="none" w:sz="0" w:space="0" w:color="auto"/>
            <w:bottom w:val="none" w:sz="0" w:space="0" w:color="auto"/>
            <w:right w:val="none" w:sz="0" w:space="0" w:color="auto"/>
          </w:divBdr>
        </w:div>
        <w:div w:id="123274355">
          <w:marLeft w:val="0"/>
          <w:marRight w:val="0"/>
          <w:marTop w:val="0"/>
          <w:marBottom w:val="0"/>
          <w:divBdr>
            <w:top w:val="none" w:sz="0" w:space="0" w:color="auto"/>
            <w:left w:val="none" w:sz="0" w:space="0" w:color="auto"/>
            <w:bottom w:val="none" w:sz="0" w:space="0" w:color="auto"/>
            <w:right w:val="none" w:sz="0" w:space="0" w:color="auto"/>
          </w:divBdr>
        </w:div>
        <w:div w:id="779493351">
          <w:marLeft w:val="0"/>
          <w:marRight w:val="0"/>
          <w:marTop w:val="0"/>
          <w:marBottom w:val="0"/>
          <w:divBdr>
            <w:top w:val="none" w:sz="0" w:space="0" w:color="auto"/>
            <w:left w:val="none" w:sz="0" w:space="0" w:color="auto"/>
            <w:bottom w:val="none" w:sz="0" w:space="0" w:color="auto"/>
            <w:right w:val="none" w:sz="0" w:space="0" w:color="auto"/>
          </w:divBdr>
        </w:div>
        <w:div w:id="1823547274">
          <w:marLeft w:val="0"/>
          <w:marRight w:val="0"/>
          <w:marTop w:val="0"/>
          <w:marBottom w:val="0"/>
          <w:divBdr>
            <w:top w:val="none" w:sz="0" w:space="0" w:color="auto"/>
            <w:left w:val="none" w:sz="0" w:space="0" w:color="auto"/>
            <w:bottom w:val="none" w:sz="0" w:space="0" w:color="auto"/>
            <w:right w:val="none" w:sz="0" w:space="0" w:color="auto"/>
          </w:divBdr>
        </w:div>
        <w:div w:id="206113984">
          <w:marLeft w:val="0"/>
          <w:marRight w:val="0"/>
          <w:marTop w:val="0"/>
          <w:marBottom w:val="0"/>
          <w:divBdr>
            <w:top w:val="none" w:sz="0" w:space="0" w:color="auto"/>
            <w:left w:val="none" w:sz="0" w:space="0" w:color="auto"/>
            <w:bottom w:val="none" w:sz="0" w:space="0" w:color="auto"/>
            <w:right w:val="none" w:sz="0" w:space="0" w:color="auto"/>
          </w:divBdr>
        </w:div>
        <w:div w:id="739669231">
          <w:marLeft w:val="0"/>
          <w:marRight w:val="0"/>
          <w:marTop w:val="0"/>
          <w:marBottom w:val="0"/>
          <w:divBdr>
            <w:top w:val="none" w:sz="0" w:space="0" w:color="auto"/>
            <w:left w:val="none" w:sz="0" w:space="0" w:color="auto"/>
            <w:bottom w:val="none" w:sz="0" w:space="0" w:color="auto"/>
            <w:right w:val="none" w:sz="0" w:space="0" w:color="auto"/>
          </w:divBdr>
        </w:div>
        <w:div w:id="647243383">
          <w:marLeft w:val="0"/>
          <w:marRight w:val="0"/>
          <w:marTop w:val="0"/>
          <w:marBottom w:val="0"/>
          <w:divBdr>
            <w:top w:val="none" w:sz="0" w:space="0" w:color="auto"/>
            <w:left w:val="none" w:sz="0" w:space="0" w:color="auto"/>
            <w:bottom w:val="none" w:sz="0" w:space="0" w:color="auto"/>
            <w:right w:val="none" w:sz="0" w:space="0" w:color="auto"/>
          </w:divBdr>
        </w:div>
        <w:div w:id="674456852">
          <w:marLeft w:val="0"/>
          <w:marRight w:val="0"/>
          <w:marTop w:val="0"/>
          <w:marBottom w:val="0"/>
          <w:divBdr>
            <w:top w:val="none" w:sz="0" w:space="0" w:color="auto"/>
            <w:left w:val="none" w:sz="0" w:space="0" w:color="auto"/>
            <w:bottom w:val="none" w:sz="0" w:space="0" w:color="auto"/>
            <w:right w:val="none" w:sz="0" w:space="0" w:color="auto"/>
          </w:divBdr>
        </w:div>
        <w:div w:id="1560942445">
          <w:marLeft w:val="0"/>
          <w:marRight w:val="0"/>
          <w:marTop w:val="0"/>
          <w:marBottom w:val="0"/>
          <w:divBdr>
            <w:top w:val="none" w:sz="0" w:space="0" w:color="auto"/>
            <w:left w:val="none" w:sz="0" w:space="0" w:color="auto"/>
            <w:bottom w:val="none" w:sz="0" w:space="0" w:color="auto"/>
            <w:right w:val="none" w:sz="0" w:space="0" w:color="auto"/>
          </w:divBdr>
        </w:div>
        <w:div w:id="831027598">
          <w:marLeft w:val="0"/>
          <w:marRight w:val="0"/>
          <w:marTop w:val="0"/>
          <w:marBottom w:val="0"/>
          <w:divBdr>
            <w:top w:val="none" w:sz="0" w:space="0" w:color="auto"/>
            <w:left w:val="none" w:sz="0" w:space="0" w:color="auto"/>
            <w:bottom w:val="none" w:sz="0" w:space="0" w:color="auto"/>
            <w:right w:val="none" w:sz="0" w:space="0" w:color="auto"/>
          </w:divBdr>
        </w:div>
        <w:div w:id="1520850308">
          <w:marLeft w:val="0"/>
          <w:marRight w:val="0"/>
          <w:marTop w:val="0"/>
          <w:marBottom w:val="0"/>
          <w:divBdr>
            <w:top w:val="none" w:sz="0" w:space="0" w:color="auto"/>
            <w:left w:val="none" w:sz="0" w:space="0" w:color="auto"/>
            <w:bottom w:val="none" w:sz="0" w:space="0" w:color="auto"/>
            <w:right w:val="none" w:sz="0" w:space="0" w:color="auto"/>
          </w:divBdr>
        </w:div>
        <w:div w:id="1423143766">
          <w:marLeft w:val="0"/>
          <w:marRight w:val="0"/>
          <w:marTop w:val="0"/>
          <w:marBottom w:val="0"/>
          <w:divBdr>
            <w:top w:val="none" w:sz="0" w:space="0" w:color="auto"/>
            <w:left w:val="none" w:sz="0" w:space="0" w:color="auto"/>
            <w:bottom w:val="none" w:sz="0" w:space="0" w:color="auto"/>
            <w:right w:val="none" w:sz="0" w:space="0" w:color="auto"/>
          </w:divBdr>
        </w:div>
        <w:div w:id="1284186974">
          <w:marLeft w:val="0"/>
          <w:marRight w:val="0"/>
          <w:marTop w:val="0"/>
          <w:marBottom w:val="0"/>
          <w:divBdr>
            <w:top w:val="none" w:sz="0" w:space="0" w:color="auto"/>
            <w:left w:val="none" w:sz="0" w:space="0" w:color="auto"/>
            <w:bottom w:val="none" w:sz="0" w:space="0" w:color="auto"/>
            <w:right w:val="none" w:sz="0" w:space="0" w:color="auto"/>
          </w:divBdr>
        </w:div>
        <w:div w:id="1728069991">
          <w:marLeft w:val="0"/>
          <w:marRight w:val="0"/>
          <w:marTop w:val="0"/>
          <w:marBottom w:val="0"/>
          <w:divBdr>
            <w:top w:val="none" w:sz="0" w:space="0" w:color="auto"/>
            <w:left w:val="none" w:sz="0" w:space="0" w:color="auto"/>
            <w:bottom w:val="none" w:sz="0" w:space="0" w:color="auto"/>
            <w:right w:val="none" w:sz="0" w:space="0" w:color="auto"/>
          </w:divBdr>
        </w:div>
        <w:div w:id="950550377">
          <w:marLeft w:val="0"/>
          <w:marRight w:val="0"/>
          <w:marTop w:val="0"/>
          <w:marBottom w:val="0"/>
          <w:divBdr>
            <w:top w:val="none" w:sz="0" w:space="0" w:color="auto"/>
            <w:left w:val="none" w:sz="0" w:space="0" w:color="auto"/>
            <w:bottom w:val="none" w:sz="0" w:space="0" w:color="auto"/>
            <w:right w:val="none" w:sz="0" w:space="0" w:color="auto"/>
          </w:divBdr>
        </w:div>
        <w:div w:id="1104349204">
          <w:marLeft w:val="0"/>
          <w:marRight w:val="0"/>
          <w:marTop w:val="0"/>
          <w:marBottom w:val="0"/>
          <w:divBdr>
            <w:top w:val="none" w:sz="0" w:space="0" w:color="auto"/>
            <w:left w:val="none" w:sz="0" w:space="0" w:color="auto"/>
            <w:bottom w:val="none" w:sz="0" w:space="0" w:color="auto"/>
            <w:right w:val="none" w:sz="0" w:space="0" w:color="auto"/>
          </w:divBdr>
        </w:div>
        <w:div w:id="1959490383">
          <w:marLeft w:val="0"/>
          <w:marRight w:val="0"/>
          <w:marTop w:val="0"/>
          <w:marBottom w:val="0"/>
          <w:divBdr>
            <w:top w:val="none" w:sz="0" w:space="0" w:color="auto"/>
            <w:left w:val="none" w:sz="0" w:space="0" w:color="auto"/>
            <w:bottom w:val="none" w:sz="0" w:space="0" w:color="auto"/>
            <w:right w:val="none" w:sz="0" w:space="0" w:color="auto"/>
          </w:divBdr>
        </w:div>
        <w:div w:id="1351908085">
          <w:marLeft w:val="0"/>
          <w:marRight w:val="0"/>
          <w:marTop w:val="0"/>
          <w:marBottom w:val="0"/>
          <w:divBdr>
            <w:top w:val="none" w:sz="0" w:space="0" w:color="auto"/>
            <w:left w:val="none" w:sz="0" w:space="0" w:color="auto"/>
            <w:bottom w:val="none" w:sz="0" w:space="0" w:color="auto"/>
            <w:right w:val="none" w:sz="0" w:space="0" w:color="auto"/>
          </w:divBdr>
        </w:div>
        <w:div w:id="608582650">
          <w:marLeft w:val="0"/>
          <w:marRight w:val="0"/>
          <w:marTop w:val="0"/>
          <w:marBottom w:val="0"/>
          <w:divBdr>
            <w:top w:val="none" w:sz="0" w:space="0" w:color="auto"/>
            <w:left w:val="none" w:sz="0" w:space="0" w:color="auto"/>
            <w:bottom w:val="none" w:sz="0" w:space="0" w:color="auto"/>
            <w:right w:val="none" w:sz="0" w:space="0" w:color="auto"/>
          </w:divBdr>
        </w:div>
        <w:div w:id="2088378559">
          <w:marLeft w:val="0"/>
          <w:marRight w:val="0"/>
          <w:marTop w:val="0"/>
          <w:marBottom w:val="0"/>
          <w:divBdr>
            <w:top w:val="none" w:sz="0" w:space="0" w:color="auto"/>
            <w:left w:val="none" w:sz="0" w:space="0" w:color="auto"/>
            <w:bottom w:val="none" w:sz="0" w:space="0" w:color="auto"/>
            <w:right w:val="none" w:sz="0" w:space="0" w:color="auto"/>
          </w:divBdr>
        </w:div>
        <w:div w:id="1041855875">
          <w:marLeft w:val="0"/>
          <w:marRight w:val="0"/>
          <w:marTop w:val="0"/>
          <w:marBottom w:val="0"/>
          <w:divBdr>
            <w:top w:val="none" w:sz="0" w:space="0" w:color="auto"/>
            <w:left w:val="none" w:sz="0" w:space="0" w:color="auto"/>
            <w:bottom w:val="none" w:sz="0" w:space="0" w:color="auto"/>
            <w:right w:val="none" w:sz="0" w:space="0" w:color="auto"/>
          </w:divBdr>
        </w:div>
        <w:div w:id="1353990531">
          <w:marLeft w:val="0"/>
          <w:marRight w:val="0"/>
          <w:marTop w:val="0"/>
          <w:marBottom w:val="0"/>
          <w:divBdr>
            <w:top w:val="none" w:sz="0" w:space="0" w:color="auto"/>
            <w:left w:val="none" w:sz="0" w:space="0" w:color="auto"/>
            <w:bottom w:val="none" w:sz="0" w:space="0" w:color="auto"/>
            <w:right w:val="none" w:sz="0" w:space="0" w:color="auto"/>
          </w:divBdr>
        </w:div>
        <w:div w:id="1470510792">
          <w:marLeft w:val="0"/>
          <w:marRight w:val="0"/>
          <w:marTop w:val="0"/>
          <w:marBottom w:val="0"/>
          <w:divBdr>
            <w:top w:val="none" w:sz="0" w:space="0" w:color="auto"/>
            <w:left w:val="none" w:sz="0" w:space="0" w:color="auto"/>
            <w:bottom w:val="none" w:sz="0" w:space="0" w:color="auto"/>
            <w:right w:val="none" w:sz="0" w:space="0" w:color="auto"/>
          </w:divBdr>
        </w:div>
        <w:div w:id="857502565">
          <w:marLeft w:val="0"/>
          <w:marRight w:val="0"/>
          <w:marTop w:val="0"/>
          <w:marBottom w:val="0"/>
          <w:divBdr>
            <w:top w:val="none" w:sz="0" w:space="0" w:color="auto"/>
            <w:left w:val="none" w:sz="0" w:space="0" w:color="auto"/>
            <w:bottom w:val="none" w:sz="0" w:space="0" w:color="auto"/>
            <w:right w:val="none" w:sz="0" w:space="0" w:color="auto"/>
          </w:divBdr>
        </w:div>
        <w:div w:id="49352556">
          <w:marLeft w:val="0"/>
          <w:marRight w:val="0"/>
          <w:marTop w:val="0"/>
          <w:marBottom w:val="0"/>
          <w:divBdr>
            <w:top w:val="none" w:sz="0" w:space="0" w:color="auto"/>
            <w:left w:val="none" w:sz="0" w:space="0" w:color="auto"/>
            <w:bottom w:val="none" w:sz="0" w:space="0" w:color="auto"/>
            <w:right w:val="none" w:sz="0" w:space="0" w:color="auto"/>
          </w:divBdr>
        </w:div>
        <w:div w:id="465511777">
          <w:marLeft w:val="0"/>
          <w:marRight w:val="0"/>
          <w:marTop w:val="0"/>
          <w:marBottom w:val="0"/>
          <w:divBdr>
            <w:top w:val="none" w:sz="0" w:space="0" w:color="auto"/>
            <w:left w:val="none" w:sz="0" w:space="0" w:color="auto"/>
            <w:bottom w:val="none" w:sz="0" w:space="0" w:color="auto"/>
            <w:right w:val="none" w:sz="0" w:space="0" w:color="auto"/>
          </w:divBdr>
        </w:div>
        <w:div w:id="13775998">
          <w:marLeft w:val="0"/>
          <w:marRight w:val="0"/>
          <w:marTop w:val="0"/>
          <w:marBottom w:val="0"/>
          <w:divBdr>
            <w:top w:val="none" w:sz="0" w:space="0" w:color="auto"/>
            <w:left w:val="none" w:sz="0" w:space="0" w:color="auto"/>
            <w:bottom w:val="none" w:sz="0" w:space="0" w:color="auto"/>
            <w:right w:val="none" w:sz="0" w:space="0" w:color="auto"/>
          </w:divBdr>
        </w:div>
        <w:div w:id="1519350896">
          <w:marLeft w:val="0"/>
          <w:marRight w:val="0"/>
          <w:marTop w:val="0"/>
          <w:marBottom w:val="0"/>
          <w:divBdr>
            <w:top w:val="none" w:sz="0" w:space="0" w:color="auto"/>
            <w:left w:val="none" w:sz="0" w:space="0" w:color="auto"/>
            <w:bottom w:val="none" w:sz="0" w:space="0" w:color="auto"/>
            <w:right w:val="none" w:sz="0" w:space="0" w:color="auto"/>
          </w:divBdr>
        </w:div>
        <w:div w:id="657609122">
          <w:marLeft w:val="0"/>
          <w:marRight w:val="0"/>
          <w:marTop w:val="0"/>
          <w:marBottom w:val="0"/>
          <w:divBdr>
            <w:top w:val="none" w:sz="0" w:space="0" w:color="auto"/>
            <w:left w:val="none" w:sz="0" w:space="0" w:color="auto"/>
            <w:bottom w:val="none" w:sz="0" w:space="0" w:color="auto"/>
            <w:right w:val="none" w:sz="0" w:space="0" w:color="auto"/>
          </w:divBdr>
        </w:div>
        <w:div w:id="1448888370">
          <w:marLeft w:val="0"/>
          <w:marRight w:val="0"/>
          <w:marTop w:val="0"/>
          <w:marBottom w:val="0"/>
          <w:divBdr>
            <w:top w:val="none" w:sz="0" w:space="0" w:color="auto"/>
            <w:left w:val="none" w:sz="0" w:space="0" w:color="auto"/>
            <w:bottom w:val="none" w:sz="0" w:space="0" w:color="auto"/>
            <w:right w:val="none" w:sz="0" w:space="0" w:color="auto"/>
          </w:divBdr>
        </w:div>
        <w:div w:id="1168517178">
          <w:marLeft w:val="0"/>
          <w:marRight w:val="0"/>
          <w:marTop w:val="0"/>
          <w:marBottom w:val="0"/>
          <w:divBdr>
            <w:top w:val="none" w:sz="0" w:space="0" w:color="auto"/>
            <w:left w:val="none" w:sz="0" w:space="0" w:color="auto"/>
            <w:bottom w:val="none" w:sz="0" w:space="0" w:color="auto"/>
            <w:right w:val="none" w:sz="0" w:space="0" w:color="auto"/>
          </w:divBdr>
        </w:div>
        <w:div w:id="1558782283">
          <w:marLeft w:val="0"/>
          <w:marRight w:val="0"/>
          <w:marTop w:val="0"/>
          <w:marBottom w:val="0"/>
          <w:divBdr>
            <w:top w:val="none" w:sz="0" w:space="0" w:color="auto"/>
            <w:left w:val="none" w:sz="0" w:space="0" w:color="auto"/>
            <w:bottom w:val="none" w:sz="0" w:space="0" w:color="auto"/>
            <w:right w:val="none" w:sz="0" w:space="0" w:color="auto"/>
          </w:divBdr>
        </w:div>
        <w:div w:id="1178078114">
          <w:marLeft w:val="0"/>
          <w:marRight w:val="0"/>
          <w:marTop w:val="0"/>
          <w:marBottom w:val="0"/>
          <w:divBdr>
            <w:top w:val="none" w:sz="0" w:space="0" w:color="auto"/>
            <w:left w:val="none" w:sz="0" w:space="0" w:color="auto"/>
            <w:bottom w:val="none" w:sz="0" w:space="0" w:color="auto"/>
            <w:right w:val="none" w:sz="0" w:space="0" w:color="auto"/>
          </w:divBdr>
        </w:div>
        <w:div w:id="1605961389">
          <w:marLeft w:val="0"/>
          <w:marRight w:val="0"/>
          <w:marTop w:val="0"/>
          <w:marBottom w:val="0"/>
          <w:divBdr>
            <w:top w:val="none" w:sz="0" w:space="0" w:color="auto"/>
            <w:left w:val="none" w:sz="0" w:space="0" w:color="auto"/>
            <w:bottom w:val="none" w:sz="0" w:space="0" w:color="auto"/>
            <w:right w:val="none" w:sz="0" w:space="0" w:color="auto"/>
          </w:divBdr>
        </w:div>
        <w:div w:id="810950264">
          <w:marLeft w:val="0"/>
          <w:marRight w:val="0"/>
          <w:marTop w:val="0"/>
          <w:marBottom w:val="0"/>
          <w:divBdr>
            <w:top w:val="none" w:sz="0" w:space="0" w:color="auto"/>
            <w:left w:val="none" w:sz="0" w:space="0" w:color="auto"/>
            <w:bottom w:val="none" w:sz="0" w:space="0" w:color="auto"/>
            <w:right w:val="none" w:sz="0" w:space="0" w:color="auto"/>
          </w:divBdr>
        </w:div>
        <w:div w:id="32314891">
          <w:marLeft w:val="0"/>
          <w:marRight w:val="0"/>
          <w:marTop w:val="0"/>
          <w:marBottom w:val="0"/>
          <w:divBdr>
            <w:top w:val="none" w:sz="0" w:space="0" w:color="auto"/>
            <w:left w:val="none" w:sz="0" w:space="0" w:color="auto"/>
            <w:bottom w:val="none" w:sz="0" w:space="0" w:color="auto"/>
            <w:right w:val="none" w:sz="0" w:space="0" w:color="auto"/>
          </w:divBdr>
        </w:div>
        <w:div w:id="753473285">
          <w:marLeft w:val="0"/>
          <w:marRight w:val="0"/>
          <w:marTop w:val="0"/>
          <w:marBottom w:val="0"/>
          <w:divBdr>
            <w:top w:val="none" w:sz="0" w:space="0" w:color="auto"/>
            <w:left w:val="none" w:sz="0" w:space="0" w:color="auto"/>
            <w:bottom w:val="none" w:sz="0" w:space="0" w:color="auto"/>
            <w:right w:val="none" w:sz="0" w:space="0" w:color="auto"/>
          </w:divBdr>
        </w:div>
        <w:div w:id="848789470">
          <w:marLeft w:val="0"/>
          <w:marRight w:val="0"/>
          <w:marTop w:val="0"/>
          <w:marBottom w:val="0"/>
          <w:divBdr>
            <w:top w:val="none" w:sz="0" w:space="0" w:color="auto"/>
            <w:left w:val="none" w:sz="0" w:space="0" w:color="auto"/>
            <w:bottom w:val="none" w:sz="0" w:space="0" w:color="auto"/>
            <w:right w:val="none" w:sz="0" w:space="0" w:color="auto"/>
          </w:divBdr>
        </w:div>
        <w:div w:id="563225751">
          <w:marLeft w:val="0"/>
          <w:marRight w:val="0"/>
          <w:marTop w:val="0"/>
          <w:marBottom w:val="0"/>
          <w:divBdr>
            <w:top w:val="none" w:sz="0" w:space="0" w:color="auto"/>
            <w:left w:val="none" w:sz="0" w:space="0" w:color="auto"/>
            <w:bottom w:val="none" w:sz="0" w:space="0" w:color="auto"/>
            <w:right w:val="none" w:sz="0" w:space="0" w:color="auto"/>
          </w:divBdr>
        </w:div>
        <w:div w:id="1414623662">
          <w:marLeft w:val="0"/>
          <w:marRight w:val="0"/>
          <w:marTop w:val="0"/>
          <w:marBottom w:val="0"/>
          <w:divBdr>
            <w:top w:val="none" w:sz="0" w:space="0" w:color="auto"/>
            <w:left w:val="none" w:sz="0" w:space="0" w:color="auto"/>
            <w:bottom w:val="none" w:sz="0" w:space="0" w:color="auto"/>
            <w:right w:val="none" w:sz="0" w:space="0" w:color="auto"/>
          </w:divBdr>
        </w:div>
        <w:div w:id="971982605">
          <w:marLeft w:val="0"/>
          <w:marRight w:val="0"/>
          <w:marTop w:val="0"/>
          <w:marBottom w:val="0"/>
          <w:divBdr>
            <w:top w:val="none" w:sz="0" w:space="0" w:color="auto"/>
            <w:left w:val="none" w:sz="0" w:space="0" w:color="auto"/>
            <w:bottom w:val="none" w:sz="0" w:space="0" w:color="auto"/>
            <w:right w:val="none" w:sz="0" w:space="0" w:color="auto"/>
          </w:divBdr>
        </w:div>
        <w:div w:id="1237517432">
          <w:marLeft w:val="0"/>
          <w:marRight w:val="0"/>
          <w:marTop w:val="0"/>
          <w:marBottom w:val="0"/>
          <w:divBdr>
            <w:top w:val="none" w:sz="0" w:space="0" w:color="auto"/>
            <w:left w:val="none" w:sz="0" w:space="0" w:color="auto"/>
            <w:bottom w:val="none" w:sz="0" w:space="0" w:color="auto"/>
            <w:right w:val="none" w:sz="0" w:space="0" w:color="auto"/>
          </w:divBdr>
        </w:div>
        <w:div w:id="1860927071">
          <w:marLeft w:val="0"/>
          <w:marRight w:val="0"/>
          <w:marTop w:val="0"/>
          <w:marBottom w:val="0"/>
          <w:divBdr>
            <w:top w:val="none" w:sz="0" w:space="0" w:color="auto"/>
            <w:left w:val="none" w:sz="0" w:space="0" w:color="auto"/>
            <w:bottom w:val="none" w:sz="0" w:space="0" w:color="auto"/>
            <w:right w:val="none" w:sz="0" w:space="0" w:color="auto"/>
          </w:divBdr>
        </w:div>
        <w:div w:id="930552404">
          <w:marLeft w:val="0"/>
          <w:marRight w:val="0"/>
          <w:marTop w:val="0"/>
          <w:marBottom w:val="0"/>
          <w:divBdr>
            <w:top w:val="none" w:sz="0" w:space="0" w:color="auto"/>
            <w:left w:val="none" w:sz="0" w:space="0" w:color="auto"/>
            <w:bottom w:val="none" w:sz="0" w:space="0" w:color="auto"/>
            <w:right w:val="none" w:sz="0" w:space="0" w:color="auto"/>
          </w:divBdr>
        </w:div>
        <w:div w:id="224486877">
          <w:marLeft w:val="0"/>
          <w:marRight w:val="0"/>
          <w:marTop w:val="0"/>
          <w:marBottom w:val="0"/>
          <w:divBdr>
            <w:top w:val="none" w:sz="0" w:space="0" w:color="auto"/>
            <w:left w:val="none" w:sz="0" w:space="0" w:color="auto"/>
            <w:bottom w:val="none" w:sz="0" w:space="0" w:color="auto"/>
            <w:right w:val="none" w:sz="0" w:space="0" w:color="auto"/>
          </w:divBdr>
        </w:div>
        <w:div w:id="1787503405">
          <w:marLeft w:val="0"/>
          <w:marRight w:val="0"/>
          <w:marTop w:val="0"/>
          <w:marBottom w:val="0"/>
          <w:divBdr>
            <w:top w:val="none" w:sz="0" w:space="0" w:color="auto"/>
            <w:left w:val="none" w:sz="0" w:space="0" w:color="auto"/>
            <w:bottom w:val="none" w:sz="0" w:space="0" w:color="auto"/>
            <w:right w:val="none" w:sz="0" w:space="0" w:color="auto"/>
          </w:divBdr>
        </w:div>
        <w:div w:id="131792975">
          <w:marLeft w:val="0"/>
          <w:marRight w:val="0"/>
          <w:marTop w:val="0"/>
          <w:marBottom w:val="0"/>
          <w:divBdr>
            <w:top w:val="none" w:sz="0" w:space="0" w:color="auto"/>
            <w:left w:val="none" w:sz="0" w:space="0" w:color="auto"/>
            <w:bottom w:val="none" w:sz="0" w:space="0" w:color="auto"/>
            <w:right w:val="none" w:sz="0" w:space="0" w:color="auto"/>
          </w:divBdr>
        </w:div>
        <w:div w:id="1649821903">
          <w:marLeft w:val="0"/>
          <w:marRight w:val="0"/>
          <w:marTop w:val="0"/>
          <w:marBottom w:val="0"/>
          <w:divBdr>
            <w:top w:val="none" w:sz="0" w:space="0" w:color="auto"/>
            <w:left w:val="none" w:sz="0" w:space="0" w:color="auto"/>
            <w:bottom w:val="none" w:sz="0" w:space="0" w:color="auto"/>
            <w:right w:val="none" w:sz="0" w:space="0" w:color="auto"/>
          </w:divBdr>
        </w:div>
        <w:div w:id="943537825">
          <w:marLeft w:val="0"/>
          <w:marRight w:val="0"/>
          <w:marTop w:val="0"/>
          <w:marBottom w:val="0"/>
          <w:divBdr>
            <w:top w:val="none" w:sz="0" w:space="0" w:color="auto"/>
            <w:left w:val="none" w:sz="0" w:space="0" w:color="auto"/>
            <w:bottom w:val="none" w:sz="0" w:space="0" w:color="auto"/>
            <w:right w:val="none" w:sz="0" w:space="0" w:color="auto"/>
          </w:divBdr>
        </w:div>
        <w:div w:id="983199065">
          <w:marLeft w:val="0"/>
          <w:marRight w:val="0"/>
          <w:marTop w:val="0"/>
          <w:marBottom w:val="0"/>
          <w:divBdr>
            <w:top w:val="none" w:sz="0" w:space="0" w:color="auto"/>
            <w:left w:val="none" w:sz="0" w:space="0" w:color="auto"/>
            <w:bottom w:val="none" w:sz="0" w:space="0" w:color="auto"/>
            <w:right w:val="none" w:sz="0" w:space="0" w:color="auto"/>
          </w:divBdr>
        </w:div>
        <w:div w:id="84158505">
          <w:marLeft w:val="0"/>
          <w:marRight w:val="0"/>
          <w:marTop w:val="0"/>
          <w:marBottom w:val="0"/>
          <w:divBdr>
            <w:top w:val="none" w:sz="0" w:space="0" w:color="auto"/>
            <w:left w:val="none" w:sz="0" w:space="0" w:color="auto"/>
            <w:bottom w:val="none" w:sz="0" w:space="0" w:color="auto"/>
            <w:right w:val="none" w:sz="0" w:space="0" w:color="auto"/>
          </w:divBdr>
        </w:div>
        <w:div w:id="1333677138">
          <w:marLeft w:val="0"/>
          <w:marRight w:val="0"/>
          <w:marTop w:val="0"/>
          <w:marBottom w:val="0"/>
          <w:divBdr>
            <w:top w:val="none" w:sz="0" w:space="0" w:color="auto"/>
            <w:left w:val="none" w:sz="0" w:space="0" w:color="auto"/>
            <w:bottom w:val="none" w:sz="0" w:space="0" w:color="auto"/>
            <w:right w:val="none" w:sz="0" w:space="0" w:color="auto"/>
          </w:divBdr>
        </w:div>
        <w:div w:id="205399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urocert@otenet.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674</Words>
  <Characters>3641</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EUROCERT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Papadopoulos</dc:creator>
  <cp:lastModifiedBy>Athanasia Kyritsi, Eurocert S.A.</cp:lastModifiedBy>
  <cp:revision>22</cp:revision>
  <cp:lastPrinted>2018-01-30T15:09:00Z</cp:lastPrinted>
  <dcterms:created xsi:type="dcterms:W3CDTF">2021-11-01T06:48:00Z</dcterms:created>
  <dcterms:modified xsi:type="dcterms:W3CDTF">2021-11-05T10:00:00Z</dcterms:modified>
</cp:coreProperties>
</file>